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333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355"/>
        <w:gridCol w:w="4561"/>
      </w:tblGrid>
      <w:tr w:rsidR="004C384B" w:rsidRPr="009B7A6A">
        <w:trPr>
          <w:trHeight w:val="2041"/>
        </w:trPr>
        <w:tc>
          <w:tcPr>
            <w:tcW w:w="6355" w:type="dxa"/>
          </w:tcPr>
          <w:p w:rsidR="004C384B" w:rsidRPr="00E14B25" w:rsidRDefault="00727A98" w:rsidP="00740A9E">
            <w:pPr>
              <w:ind w:left="1049" w:right="4026"/>
              <w:jc w:val="right"/>
              <w:rPr>
                <w:b/>
                <w:bCs/>
                <w:sz w:val="15"/>
              </w:rPr>
            </w:pPr>
            <w:r>
              <w:rPr>
                <w:b/>
                <w:bCs/>
                <w:noProof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1285240</wp:posOffset>
                      </wp:positionV>
                      <wp:extent cx="2971800" cy="1260475"/>
                      <wp:effectExtent l="0" t="0" r="635" b="0"/>
                      <wp:wrapNone/>
                      <wp:docPr id="2" name="Text Box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718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4644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42"/>
                                    <w:gridCol w:w="3402"/>
                                  </w:tblGrid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0" w:name="TitelKonsularbezirk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1" w:name="Kosularbezirk"/>
                                        <w:bookmarkStart w:id="2" w:name="Konsularbezirk"/>
                                        <w:bookmarkEnd w:id="1"/>
                                        <w:bookmarkEnd w:id="2"/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8C64B8">
                                        <w:pPr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5A2696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3" w:name="OeffnungzeitenTxt"/>
                                        <w:bookmarkStart w:id="4" w:name="OeffnungszeitenTxt"/>
                                        <w:bookmarkEnd w:id="3"/>
                                        <w:bookmarkEnd w:id="4"/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5" w:name="Oeffnungszeiten"/>
                                        <w:bookmarkEnd w:id="5"/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8C64B8">
                                        <w:pPr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5A2696">
                                        <w:pPr>
                                          <w:ind w:left="34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6" w:name="BesuchszeitenTxt"/>
                                        <w:bookmarkEnd w:id="6"/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7" w:name="Besuchszeiten"/>
                                        <w:bookmarkEnd w:id="7"/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53BD" w:rsidRPr="00737EA4">
                                    <w:tc>
                                      <w:tcPr>
                                        <w:tcW w:w="124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8" w:name="TelefonischeAuskunftTxt"/>
                                        <w:bookmarkEnd w:id="8"/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</w:tcPr>
                                      <w:p w:rsidR="00B653BD" w:rsidRPr="00737EA4" w:rsidRDefault="00B653BD" w:rsidP="003B4A13">
                                        <w:pPr>
                                          <w:ind w:left="0"/>
                                          <w:rPr>
                                            <w:rFonts w:cs="Times"/>
                                            <w:sz w:val="15"/>
                                          </w:rPr>
                                        </w:pPr>
                                        <w:bookmarkStart w:id="9" w:name="TelefonischeAuskunft"/>
                                        <w:bookmarkEnd w:id="9"/>
                                      </w:p>
                                    </w:tc>
                                  </w:tr>
                                </w:tbl>
                                <w:p w:rsidR="00B653BD" w:rsidRDefault="00B653BD"/>
                              </w:txbxContent>
                            </wps:txbx>
                            <wps:bodyPr rot="0" vert="horz" wrap="square" lIns="36000" tIns="36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2.95pt;margin-top:101.2pt;width:234pt;height: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" filled="f" stroked="f">
                      <o:lock v:ext="edit" aspectratio="t"/>
                      <v:textbox inset="1mm,.1mm">
                        <w:txbxContent>
                          <w:tbl>
                            <w:tblPr>
                              <w:tblStyle w:val="TableGrid"/>
                              <w:tblW w:w="46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42"/>
                              <w:gridCol w:w="3402"/>
                            </w:tblGrid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0" w:name="TitelKonsularbezirk"/>
                                  <w:bookmarkEnd w:id="10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1" w:name="Kosularbezirk"/>
                                  <w:bookmarkStart w:id="12" w:name="Konsularbezirk"/>
                                  <w:bookmarkEnd w:id="11"/>
                                  <w:bookmarkEnd w:id="12"/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8C64B8">
                                  <w:pPr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5A2696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3" w:name="OeffnungzeitenTxt"/>
                                  <w:bookmarkStart w:id="14" w:name="OeffnungszeitenTxt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5" w:name="Oeffnungszeiten"/>
                                  <w:bookmarkEnd w:id="15"/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8C64B8">
                                  <w:pPr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5A2696">
                                  <w:pPr>
                                    <w:ind w:left="34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6" w:name="BesuchszeitenTxt"/>
                                  <w:bookmarkEnd w:id="16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7" w:name="Besuchszeiten"/>
                                  <w:bookmarkEnd w:id="17"/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B653BD" w:rsidRPr="00737EA4">
                              <w:tc>
                                <w:tcPr>
                                  <w:tcW w:w="124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8" w:name="TelefonischeAuskunftTxt"/>
                                  <w:bookmarkEnd w:id="18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53BD" w:rsidRPr="00737EA4" w:rsidRDefault="00B653BD" w:rsidP="003B4A13">
                                  <w:pPr>
                                    <w:ind w:left="0"/>
                                    <w:rPr>
                                      <w:rFonts w:cs="Times"/>
                                      <w:sz w:val="15"/>
                                    </w:rPr>
                                  </w:pPr>
                                  <w:bookmarkStart w:id="19" w:name="TelefonischeAuskunft"/>
                                  <w:bookmarkEnd w:id="19"/>
                                </w:p>
                              </w:tc>
                            </w:tr>
                          </w:tbl>
                          <w:p w:rsidR="00B653BD" w:rsidRDefault="00B653BD"/>
                        </w:txbxContent>
                      </v:textbox>
                    </v:shape>
                  </w:pict>
                </mc:Fallback>
              </mc:AlternateContent>
            </w:r>
            <w:r w:rsidR="00647126">
              <w:rPr>
                <w:b/>
                <w:bCs/>
                <w:noProof/>
                <w:sz w:val="15"/>
                <w:lang w:val="en-US" w:eastAsia="zh-CN"/>
              </w:rPr>
              <w:drawing>
                <wp:inline distT="0" distB="0" distL="0" distR="0">
                  <wp:extent cx="2000250" cy="495300"/>
                  <wp:effectExtent l="19050" t="0" r="0" b="0"/>
                  <wp:docPr id="1" name="Bild 1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D8243E" w:rsidRPr="009B7A6A" w:rsidRDefault="004E33E7" w:rsidP="0016730A">
            <w:pPr>
              <w:ind w:left="365"/>
              <w:rPr>
                <w:b/>
                <w:bCs/>
                <w:sz w:val="15"/>
              </w:rPr>
            </w:pPr>
            <w:bookmarkStart w:id="20" w:name="Kopf1"/>
            <w:bookmarkEnd w:id="20"/>
            <w:r>
              <w:rPr>
                <w:b/>
                <w:bCs/>
                <w:sz w:val="15"/>
              </w:rPr>
              <w:t>EMBASSY OF SWITZERLAND IN VIETNAM</w:t>
            </w:r>
          </w:p>
          <w:p w:rsidR="004C384B" w:rsidRDefault="004C384B" w:rsidP="00E14B25">
            <w:pPr>
              <w:ind w:left="365"/>
              <w:rPr>
                <w:b/>
                <w:bCs/>
                <w:sz w:val="15"/>
              </w:rPr>
            </w:pPr>
            <w:bookmarkStart w:id="21" w:name="kopf2"/>
            <w:bookmarkEnd w:id="21"/>
          </w:p>
          <w:p w:rsid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22" w:name="kopf3"/>
            <w:bookmarkEnd w:id="22"/>
          </w:p>
          <w:p w:rsid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23" w:name="kopf4"/>
            <w:bookmarkEnd w:id="23"/>
          </w:p>
          <w:p w:rsidR="00E14B25" w:rsidRPr="00E14B25" w:rsidRDefault="00E14B25" w:rsidP="00E14B25">
            <w:pPr>
              <w:ind w:left="365"/>
              <w:rPr>
                <w:b/>
                <w:bCs/>
                <w:sz w:val="15"/>
              </w:rPr>
            </w:pPr>
            <w:bookmarkStart w:id="24" w:name="kopf5"/>
            <w:bookmarkEnd w:id="24"/>
          </w:p>
        </w:tc>
      </w:tr>
      <w:tr w:rsidR="005B2E5E" w:rsidRPr="00DE10A3" w:rsidTr="00727A98">
        <w:trPr>
          <w:cantSplit/>
          <w:trHeight w:val="2501"/>
        </w:trPr>
        <w:tc>
          <w:tcPr>
            <w:tcW w:w="6355" w:type="dxa"/>
          </w:tcPr>
          <w:p w:rsidR="00467272" w:rsidRPr="00E40417" w:rsidRDefault="00467272" w:rsidP="00727A98">
            <w:pPr>
              <w:pStyle w:val="Header"/>
              <w:tabs>
                <w:tab w:val="clear" w:pos="4536"/>
                <w:tab w:val="clear" w:pos="9072"/>
              </w:tabs>
              <w:ind w:left="0"/>
              <w:rPr>
                <w:bCs/>
                <w:sz w:val="15"/>
                <w:szCs w:val="18"/>
              </w:rPr>
            </w:pPr>
          </w:p>
        </w:tc>
        <w:tc>
          <w:tcPr>
            <w:tcW w:w="4561" w:type="dxa"/>
          </w:tcPr>
          <w:p w:rsidR="0072030D" w:rsidRPr="004E33E7" w:rsidRDefault="0072030D" w:rsidP="0016730A">
            <w:pPr>
              <w:ind w:left="365"/>
              <w:rPr>
                <w:b/>
                <w:bCs/>
                <w:lang w:val="en-US"/>
              </w:rPr>
            </w:pPr>
            <w:bookmarkStart w:id="25" w:name="Operation"/>
            <w:bookmarkEnd w:id="25"/>
          </w:p>
          <w:p w:rsidR="00D73257" w:rsidRPr="004E33E7" w:rsidRDefault="00D73257" w:rsidP="00D73257">
            <w:pPr>
              <w:ind w:left="365"/>
              <w:rPr>
                <w:b/>
                <w:lang w:val="en-US"/>
              </w:rPr>
            </w:pPr>
            <w:bookmarkStart w:id="26" w:name="Registered"/>
            <w:bookmarkEnd w:id="26"/>
            <w:r w:rsidRPr="004E33E7">
              <w:rPr>
                <w:b/>
                <w:lang w:val="en-US"/>
              </w:rPr>
              <w:t xml:space="preserve">      </w:t>
            </w:r>
            <w:bookmarkStart w:id="27" w:name="Einschreiben"/>
            <w:bookmarkEnd w:id="27"/>
          </w:p>
          <w:p w:rsidR="00536DDD" w:rsidRPr="004E33E7" w:rsidRDefault="004E33E7" w:rsidP="0016730A">
            <w:pPr>
              <w:ind w:left="365"/>
              <w:rPr>
                <w:b/>
                <w:lang w:val="en-US"/>
              </w:rPr>
            </w:pPr>
            <w:bookmarkStart w:id="28" w:name="Adressat"/>
            <w:bookmarkEnd w:id="28"/>
            <w:r w:rsidRPr="004E33E7">
              <w:rPr>
                <w:b/>
                <w:lang w:val="en-US"/>
              </w:rPr>
              <w:t xml:space="preserve">To whom it may concern </w:t>
            </w:r>
          </w:p>
        </w:tc>
      </w:tr>
      <w:tr w:rsidR="00467272" w:rsidRPr="00DE10A3">
        <w:trPr>
          <w:cantSplit/>
          <w:trHeight w:val="1588"/>
        </w:trPr>
        <w:tc>
          <w:tcPr>
            <w:tcW w:w="10916" w:type="dxa"/>
            <w:gridSpan w:val="2"/>
          </w:tcPr>
          <w:p w:rsidR="00CE0ECC" w:rsidRPr="004E33E7" w:rsidRDefault="004E33E7" w:rsidP="00CF2B76">
            <w:pPr>
              <w:ind w:left="1617"/>
              <w:rPr>
                <w:sz w:val="15"/>
                <w:lang w:val="en-US"/>
              </w:rPr>
            </w:pPr>
            <w:bookmarkStart w:id="29" w:name="IREF1"/>
            <w:bookmarkStart w:id="30" w:name="RefTxt1"/>
            <w:bookmarkEnd w:id="29"/>
            <w:bookmarkEnd w:id="30"/>
            <w:r w:rsidRPr="004E33E7">
              <w:rPr>
                <w:sz w:val="15"/>
                <w:lang w:val="en-US"/>
              </w:rPr>
              <w:t>Our reference:</w:t>
            </w:r>
            <w:r w:rsidR="00CE0ECC" w:rsidRPr="004E33E7">
              <w:rPr>
                <w:sz w:val="15"/>
                <w:lang w:val="en-US"/>
              </w:rPr>
              <w:t xml:space="preserve"> </w:t>
            </w:r>
            <w:bookmarkStart w:id="31" w:name="URef1"/>
            <w:bookmarkEnd w:id="31"/>
            <w:r w:rsidR="00016D67">
              <w:rPr>
                <w:sz w:val="15"/>
                <w:lang w:val="en-US"/>
              </w:rPr>
              <w:t>771.13</w:t>
            </w:r>
          </w:p>
          <w:p w:rsidR="004E33E7" w:rsidRPr="004E33E7" w:rsidRDefault="004E33E7" w:rsidP="00DF3AA1">
            <w:pPr>
              <w:ind w:left="1617"/>
              <w:rPr>
                <w:sz w:val="15"/>
                <w:lang w:val="en-US"/>
              </w:rPr>
            </w:pPr>
            <w:bookmarkStart w:id="32" w:name="Kontaktperson"/>
            <w:bookmarkEnd w:id="32"/>
            <w:r w:rsidRPr="004E33E7">
              <w:rPr>
                <w:sz w:val="15"/>
                <w:lang w:val="en-US"/>
              </w:rPr>
              <w:t>Phone: (+84) 4 3934 65 89</w:t>
            </w:r>
          </w:p>
          <w:p w:rsidR="004E33E7" w:rsidRPr="004E33E7" w:rsidRDefault="004E33E7" w:rsidP="00DF3AA1">
            <w:pPr>
              <w:ind w:left="1617"/>
              <w:rPr>
                <w:sz w:val="15"/>
                <w:lang w:val="en-US"/>
              </w:rPr>
            </w:pPr>
            <w:r w:rsidRPr="004E33E7">
              <w:rPr>
                <w:sz w:val="15"/>
                <w:lang w:val="en-US"/>
              </w:rPr>
              <w:t>Fax: (+84) 4 3934 65 91</w:t>
            </w:r>
          </w:p>
          <w:p w:rsidR="00A04F7B" w:rsidRPr="004E33E7" w:rsidRDefault="00A04F7B" w:rsidP="00DF3AA1">
            <w:pPr>
              <w:ind w:left="1617"/>
              <w:rPr>
                <w:sz w:val="15"/>
                <w:lang w:val="en-US"/>
              </w:rPr>
            </w:pPr>
          </w:p>
          <w:p w:rsidR="000D13DB" w:rsidRDefault="004E33E7" w:rsidP="004E33E7">
            <w:pPr>
              <w:ind w:left="1617"/>
              <w:rPr>
                <w:b/>
                <w:sz w:val="15"/>
                <w:lang w:val="en-US"/>
              </w:rPr>
            </w:pPr>
            <w:bookmarkStart w:id="33" w:name="Ort"/>
            <w:bookmarkEnd w:id="33"/>
            <w:r w:rsidRPr="004E33E7">
              <w:rPr>
                <w:b/>
                <w:sz w:val="15"/>
                <w:lang w:val="en-US"/>
              </w:rPr>
              <w:t>Hanoi,</w:t>
            </w:r>
            <w:r w:rsidR="008E5029" w:rsidRPr="004E33E7">
              <w:rPr>
                <w:b/>
                <w:sz w:val="15"/>
                <w:lang w:val="en-US"/>
              </w:rPr>
              <w:t xml:space="preserve"> </w:t>
            </w:r>
            <w:bookmarkStart w:id="34" w:name="Datum"/>
            <w:bookmarkEnd w:id="34"/>
            <w:r w:rsidR="00504943">
              <w:rPr>
                <w:b/>
                <w:sz w:val="15"/>
                <w:lang w:val="en-US"/>
              </w:rPr>
              <w:t>August 2014</w:t>
            </w:r>
          </w:p>
          <w:p w:rsidR="000D13DB" w:rsidRPr="000D13DB" w:rsidRDefault="000D13DB" w:rsidP="000D13DB">
            <w:pPr>
              <w:rPr>
                <w:sz w:val="15"/>
                <w:lang w:val="en-US"/>
              </w:rPr>
            </w:pPr>
          </w:p>
          <w:p w:rsidR="000D13DB" w:rsidRDefault="000D13DB" w:rsidP="000D13DB">
            <w:pPr>
              <w:rPr>
                <w:sz w:val="15"/>
                <w:lang w:val="en-US"/>
              </w:rPr>
            </w:pPr>
          </w:p>
          <w:p w:rsidR="00467272" w:rsidRPr="000D13DB" w:rsidRDefault="000D13DB" w:rsidP="000D13DB">
            <w:pPr>
              <w:tabs>
                <w:tab w:val="left" w:pos="2805"/>
              </w:tabs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ab/>
            </w:r>
          </w:p>
        </w:tc>
      </w:tr>
    </w:tbl>
    <w:p w:rsidR="00204634" w:rsidRPr="00727A98" w:rsidRDefault="00204634" w:rsidP="00204634">
      <w:pPr>
        <w:rPr>
          <w:b/>
          <w:bCs/>
          <w:sz w:val="21"/>
          <w:szCs w:val="21"/>
          <w:lang w:val="en-US"/>
        </w:rPr>
      </w:pPr>
      <w:bookmarkStart w:id="35" w:name="Betreff"/>
      <w:bookmarkEnd w:id="35"/>
      <w:r w:rsidRPr="00727A98">
        <w:rPr>
          <w:b/>
          <w:bCs/>
          <w:sz w:val="21"/>
          <w:szCs w:val="21"/>
          <w:lang w:val="en-US"/>
        </w:rPr>
        <w:t xml:space="preserve">Swiss Government </w:t>
      </w:r>
      <w:r w:rsidR="0022218E" w:rsidRPr="00727A98">
        <w:rPr>
          <w:b/>
          <w:bCs/>
          <w:sz w:val="21"/>
          <w:szCs w:val="21"/>
          <w:lang w:val="en-US"/>
        </w:rPr>
        <w:t xml:space="preserve">Excellence Scholarship for Foreign Scholars for the </w:t>
      </w:r>
      <w:r w:rsidRPr="00727A98">
        <w:rPr>
          <w:b/>
          <w:bCs/>
          <w:sz w:val="21"/>
          <w:szCs w:val="21"/>
          <w:lang w:val="en-US"/>
        </w:rPr>
        <w:t>Academic year 201</w:t>
      </w:r>
      <w:r w:rsidR="00727A98" w:rsidRPr="00727A98">
        <w:rPr>
          <w:b/>
          <w:bCs/>
          <w:sz w:val="21"/>
          <w:szCs w:val="21"/>
          <w:lang w:val="en-US"/>
        </w:rPr>
        <w:t>5</w:t>
      </w:r>
      <w:r w:rsidRPr="00727A98">
        <w:rPr>
          <w:b/>
          <w:bCs/>
          <w:sz w:val="21"/>
          <w:szCs w:val="21"/>
          <w:lang w:val="en-US"/>
        </w:rPr>
        <w:t>/201</w:t>
      </w:r>
      <w:r w:rsidR="00727A98" w:rsidRPr="00727A98">
        <w:rPr>
          <w:b/>
          <w:bCs/>
          <w:sz w:val="21"/>
          <w:szCs w:val="21"/>
          <w:lang w:val="en-US"/>
        </w:rPr>
        <w:t>6</w:t>
      </w:r>
    </w:p>
    <w:p w:rsidR="00B653BD" w:rsidRPr="00727A98" w:rsidRDefault="00B653BD" w:rsidP="00015693">
      <w:pPr>
        <w:rPr>
          <w:b/>
          <w:bCs/>
          <w:sz w:val="21"/>
          <w:szCs w:val="21"/>
          <w:lang w:val="en-US"/>
        </w:rPr>
      </w:pPr>
    </w:p>
    <w:p w:rsidR="00DB76B8" w:rsidRPr="00727A98" w:rsidRDefault="00DB76B8" w:rsidP="00015693">
      <w:pPr>
        <w:rPr>
          <w:b/>
          <w:bCs/>
          <w:sz w:val="21"/>
          <w:szCs w:val="21"/>
          <w:lang w:val="en-US"/>
        </w:rPr>
      </w:pPr>
    </w:p>
    <w:p w:rsidR="003F414C" w:rsidRPr="00727A98" w:rsidRDefault="004E33E7" w:rsidP="00015693">
      <w:pPr>
        <w:rPr>
          <w:sz w:val="21"/>
          <w:szCs w:val="21"/>
          <w:lang w:val="en-US"/>
        </w:rPr>
      </w:pPr>
      <w:bookmarkStart w:id="36" w:name="Anrede1"/>
      <w:bookmarkEnd w:id="36"/>
      <w:r w:rsidRPr="00727A98">
        <w:rPr>
          <w:sz w:val="21"/>
          <w:szCs w:val="21"/>
          <w:lang w:val="en-US"/>
        </w:rPr>
        <w:t xml:space="preserve">Dear </w:t>
      </w:r>
      <w:r w:rsidR="00504943">
        <w:rPr>
          <w:sz w:val="21"/>
          <w:szCs w:val="21"/>
          <w:lang w:val="en-US"/>
        </w:rPr>
        <w:t>Sir/Madam,</w:t>
      </w: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  <w:bookmarkStart w:id="37" w:name="TextEingabe"/>
      <w:bookmarkEnd w:id="37"/>
    </w:p>
    <w:p w:rsidR="00B61326" w:rsidRPr="00727A98" w:rsidRDefault="00B61326" w:rsidP="00204634">
      <w:pPr>
        <w:rPr>
          <w:bCs/>
          <w:sz w:val="21"/>
          <w:szCs w:val="21"/>
          <w:lang w:val="en-US"/>
        </w:rPr>
      </w:pPr>
    </w:p>
    <w:p w:rsidR="00204634" w:rsidRPr="00727A98" w:rsidRDefault="00204634" w:rsidP="00F508D9">
      <w:pPr>
        <w:jc w:val="both"/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 Embassy of Switzerland in Hanoi has the pleasure to announce that, through the Federal Commission for Scholarships for Foreign Students (FCS), the Swiss government will be granting </w:t>
      </w:r>
      <w:r w:rsidR="00043394" w:rsidRPr="00727A98">
        <w:rPr>
          <w:bCs/>
          <w:sz w:val="21"/>
          <w:szCs w:val="21"/>
          <w:lang w:val="en-US"/>
        </w:rPr>
        <w:t>Swiss Government Excellence S</w:t>
      </w:r>
      <w:r w:rsidRPr="00727A98">
        <w:rPr>
          <w:bCs/>
          <w:sz w:val="21"/>
          <w:szCs w:val="21"/>
          <w:lang w:val="en-US"/>
        </w:rPr>
        <w:t xml:space="preserve">cholarships </w:t>
      </w:r>
      <w:r w:rsidR="00043394" w:rsidRPr="00727A98">
        <w:rPr>
          <w:bCs/>
          <w:sz w:val="21"/>
          <w:szCs w:val="21"/>
          <w:lang w:val="en-US"/>
        </w:rPr>
        <w:t xml:space="preserve">for foreign scholars. </w:t>
      </w: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</w:p>
    <w:p w:rsidR="00B61326" w:rsidRPr="00727A98" w:rsidRDefault="00B61326" w:rsidP="00204634">
      <w:pPr>
        <w:rPr>
          <w:bCs/>
          <w:sz w:val="21"/>
          <w:szCs w:val="21"/>
          <w:lang w:val="en-US"/>
        </w:rPr>
      </w:pPr>
    </w:p>
    <w:p w:rsidR="00E53C84" w:rsidRPr="00727A98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 </w:t>
      </w:r>
      <w:r w:rsidR="00E53C84" w:rsidRPr="00727A98">
        <w:rPr>
          <w:bCs/>
          <w:sz w:val="21"/>
          <w:szCs w:val="21"/>
          <w:lang w:val="en-US"/>
        </w:rPr>
        <w:t xml:space="preserve">Swiss </w:t>
      </w:r>
      <w:r w:rsidRPr="00727A98">
        <w:rPr>
          <w:bCs/>
          <w:sz w:val="21"/>
          <w:szCs w:val="21"/>
          <w:lang w:val="en-US"/>
        </w:rPr>
        <w:t xml:space="preserve">Embassy refers to the </w:t>
      </w:r>
      <w:r w:rsidR="00E53C84" w:rsidRPr="00727A98">
        <w:rPr>
          <w:bCs/>
          <w:sz w:val="21"/>
          <w:szCs w:val="21"/>
          <w:lang w:val="en-US"/>
        </w:rPr>
        <w:t>enclosed:</w:t>
      </w:r>
    </w:p>
    <w:p w:rsidR="00E53C84" w:rsidRPr="00727A98" w:rsidRDefault="00204634" w:rsidP="00E53C84">
      <w:pPr>
        <w:pStyle w:val="ListParagraph"/>
        <w:numPr>
          <w:ilvl w:val="0"/>
          <w:numId w:val="19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Application Guidelines</w:t>
      </w:r>
    </w:p>
    <w:p w:rsidR="00E53C84" w:rsidRPr="00727A98" w:rsidRDefault="00727A98" w:rsidP="00E53C84">
      <w:pPr>
        <w:pStyle w:val="ListParagraph"/>
        <w:numPr>
          <w:ilvl w:val="0"/>
          <w:numId w:val="19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2015-2016</w:t>
      </w:r>
      <w:r w:rsidR="0098440B" w:rsidRPr="00727A98">
        <w:rPr>
          <w:bCs/>
          <w:sz w:val="21"/>
          <w:szCs w:val="21"/>
          <w:lang w:val="en-US"/>
        </w:rPr>
        <w:t xml:space="preserve"> </w:t>
      </w:r>
      <w:r w:rsidR="00204634" w:rsidRPr="00727A98">
        <w:rPr>
          <w:b/>
          <w:bCs/>
          <w:sz w:val="21"/>
          <w:szCs w:val="21"/>
          <w:lang w:val="en-US"/>
        </w:rPr>
        <w:t>Application Form</w:t>
      </w:r>
    </w:p>
    <w:p w:rsidR="00E53C84" w:rsidRPr="00727A98" w:rsidRDefault="0098440B" w:rsidP="00E53C84">
      <w:pPr>
        <w:pStyle w:val="ListParagraph"/>
        <w:numPr>
          <w:ilvl w:val="0"/>
          <w:numId w:val="19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Project</w:t>
      </w:r>
      <w:r w:rsidR="0022218E" w:rsidRPr="00727A98">
        <w:rPr>
          <w:b/>
          <w:bCs/>
          <w:sz w:val="21"/>
          <w:szCs w:val="21"/>
          <w:lang w:val="en-US"/>
        </w:rPr>
        <w:t xml:space="preserve"> Proposal Form</w:t>
      </w:r>
      <w:r w:rsidR="0022218E" w:rsidRPr="00727A98">
        <w:rPr>
          <w:bCs/>
          <w:sz w:val="21"/>
          <w:szCs w:val="21"/>
          <w:lang w:val="en-US"/>
        </w:rPr>
        <w:t xml:space="preserve"> </w:t>
      </w:r>
      <w:r w:rsidR="00204634" w:rsidRPr="00727A98">
        <w:rPr>
          <w:bCs/>
          <w:sz w:val="21"/>
          <w:szCs w:val="21"/>
          <w:lang w:val="en-US"/>
        </w:rPr>
        <w:t xml:space="preserve"> </w:t>
      </w:r>
    </w:p>
    <w:p w:rsidR="00E53C84" w:rsidRPr="00727A98" w:rsidRDefault="0098440B" w:rsidP="00E53C84">
      <w:pPr>
        <w:pStyle w:val="ListParagraph"/>
        <w:numPr>
          <w:ilvl w:val="0"/>
          <w:numId w:val="19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Recommendation </w:t>
      </w:r>
      <w:r w:rsidR="00E53C84" w:rsidRPr="00727A98">
        <w:rPr>
          <w:b/>
          <w:bCs/>
          <w:sz w:val="21"/>
          <w:szCs w:val="21"/>
          <w:lang w:val="en-US"/>
        </w:rPr>
        <w:t>L</w:t>
      </w:r>
      <w:r w:rsidRPr="00727A98">
        <w:rPr>
          <w:b/>
          <w:bCs/>
          <w:sz w:val="21"/>
          <w:szCs w:val="21"/>
          <w:lang w:val="en-US"/>
        </w:rPr>
        <w:t>etter form</w:t>
      </w:r>
    </w:p>
    <w:p w:rsidR="00204634" w:rsidRPr="00727A98" w:rsidRDefault="00204634" w:rsidP="00E53C84">
      <w:pPr>
        <w:pStyle w:val="ListParagraph"/>
        <w:numPr>
          <w:ilvl w:val="0"/>
          <w:numId w:val="19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Medical </w:t>
      </w:r>
      <w:r w:rsidR="0098440B" w:rsidRPr="00727A98">
        <w:rPr>
          <w:b/>
          <w:bCs/>
          <w:sz w:val="21"/>
          <w:szCs w:val="21"/>
          <w:lang w:val="en-US"/>
        </w:rPr>
        <w:t xml:space="preserve">Certificate </w:t>
      </w:r>
      <w:r w:rsidRPr="00727A98">
        <w:rPr>
          <w:b/>
          <w:bCs/>
          <w:sz w:val="21"/>
          <w:szCs w:val="21"/>
          <w:lang w:val="en-US"/>
        </w:rPr>
        <w:t>Form</w:t>
      </w:r>
      <w:r w:rsidR="00BF2A2A" w:rsidRPr="00727A98">
        <w:rPr>
          <w:bCs/>
          <w:sz w:val="21"/>
          <w:szCs w:val="21"/>
          <w:lang w:val="en-US"/>
        </w:rPr>
        <w:t xml:space="preserve"> and informs as follows: </w:t>
      </w:r>
    </w:p>
    <w:p w:rsidR="00060907" w:rsidRPr="00727A98" w:rsidRDefault="00060907" w:rsidP="00204634">
      <w:pPr>
        <w:rPr>
          <w:bCs/>
          <w:sz w:val="21"/>
          <w:szCs w:val="21"/>
          <w:lang w:val="en-US"/>
        </w:rPr>
      </w:pPr>
    </w:p>
    <w:p w:rsidR="00B61326" w:rsidRPr="00727A98" w:rsidRDefault="00B61326" w:rsidP="00204634">
      <w:pPr>
        <w:rPr>
          <w:bCs/>
          <w:sz w:val="21"/>
          <w:szCs w:val="21"/>
          <w:lang w:val="en-US"/>
        </w:rPr>
      </w:pP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There are </w:t>
      </w:r>
      <w:r w:rsidR="00E53C84" w:rsidRPr="00727A98">
        <w:rPr>
          <w:bCs/>
          <w:sz w:val="21"/>
          <w:szCs w:val="21"/>
          <w:lang w:val="en-US"/>
        </w:rPr>
        <w:t>3</w:t>
      </w:r>
      <w:r w:rsidRPr="00727A98">
        <w:rPr>
          <w:bCs/>
          <w:sz w:val="21"/>
          <w:szCs w:val="21"/>
          <w:lang w:val="en-US"/>
        </w:rPr>
        <w:t xml:space="preserve"> scholarships types:  </w:t>
      </w:r>
    </w:p>
    <w:p w:rsidR="00204634" w:rsidRDefault="00204634" w:rsidP="00B653BD">
      <w:pPr>
        <w:pStyle w:val="ListParagraph"/>
        <w:numPr>
          <w:ilvl w:val="0"/>
          <w:numId w:val="22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PhD</w:t>
      </w:r>
      <w:r w:rsidR="00504943">
        <w:rPr>
          <w:bCs/>
          <w:sz w:val="21"/>
          <w:szCs w:val="21"/>
          <w:lang w:val="en-US"/>
        </w:rPr>
        <w:t xml:space="preserve"> scholars</w:t>
      </w:r>
      <w:r w:rsidR="0022218E" w:rsidRPr="00727A98">
        <w:rPr>
          <w:bCs/>
          <w:sz w:val="21"/>
          <w:szCs w:val="21"/>
          <w:lang w:val="en-US"/>
        </w:rPr>
        <w:t xml:space="preserve">hips </w:t>
      </w:r>
    </w:p>
    <w:p w:rsidR="00204634" w:rsidRDefault="00204634" w:rsidP="00504943">
      <w:pPr>
        <w:pStyle w:val="ListParagraph"/>
        <w:numPr>
          <w:ilvl w:val="0"/>
          <w:numId w:val="22"/>
        </w:numPr>
        <w:rPr>
          <w:bCs/>
          <w:sz w:val="21"/>
          <w:szCs w:val="21"/>
          <w:lang w:val="en-US"/>
        </w:rPr>
      </w:pPr>
      <w:r w:rsidRPr="00504943">
        <w:rPr>
          <w:b/>
          <w:bCs/>
          <w:sz w:val="21"/>
          <w:szCs w:val="21"/>
          <w:lang w:val="en-US"/>
        </w:rPr>
        <w:t>Postdoctoral</w:t>
      </w:r>
      <w:r w:rsidR="004724D7" w:rsidRPr="00504943">
        <w:rPr>
          <w:bCs/>
          <w:sz w:val="21"/>
          <w:szCs w:val="21"/>
          <w:lang w:val="en-US"/>
        </w:rPr>
        <w:t xml:space="preserve"> scholarships </w:t>
      </w:r>
    </w:p>
    <w:p w:rsidR="00504943" w:rsidRPr="00727A98" w:rsidRDefault="00504943" w:rsidP="00504943">
      <w:pPr>
        <w:pStyle w:val="ListParagraph"/>
        <w:numPr>
          <w:ilvl w:val="0"/>
          <w:numId w:val="22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Research </w:t>
      </w:r>
      <w:r w:rsidRPr="00727A98">
        <w:rPr>
          <w:bCs/>
          <w:sz w:val="21"/>
          <w:szCs w:val="21"/>
          <w:lang w:val="en-US"/>
        </w:rPr>
        <w:t>scholarships</w:t>
      </w:r>
    </w:p>
    <w:p w:rsidR="00504943" w:rsidRPr="00504943" w:rsidRDefault="00504943" w:rsidP="00504943">
      <w:pPr>
        <w:pStyle w:val="ListParagraph"/>
        <w:ind w:left="988"/>
        <w:rPr>
          <w:bCs/>
          <w:sz w:val="21"/>
          <w:szCs w:val="21"/>
          <w:lang w:val="en-US"/>
        </w:rPr>
      </w:pPr>
    </w:p>
    <w:p w:rsidR="00B61326" w:rsidRPr="00727A98" w:rsidRDefault="00B61326" w:rsidP="00504943">
      <w:pPr>
        <w:ind w:left="0"/>
        <w:rPr>
          <w:bCs/>
          <w:sz w:val="21"/>
          <w:szCs w:val="21"/>
          <w:lang w:val="en-US"/>
        </w:rPr>
      </w:pPr>
    </w:p>
    <w:p w:rsidR="00060907" w:rsidRPr="00727A98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Applications have to be sent in </w:t>
      </w:r>
      <w:r w:rsidRPr="00727A98">
        <w:rPr>
          <w:b/>
          <w:bCs/>
          <w:color w:val="FF0000"/>
          <w:sz w:val="21"/>
          <w:szCs w:val="21"/>
          <w:lang w:val="en-US"/>
        </w:rPr>
        <w:t>3</w:t>
      </w:r>
      <w:r w:rsidR="00587998" w:rsidRPr="00727A98">
        <w:rPr>
          <w:b/>
          <w:bCs/>
          <w:color w:val="FF0000"/>
          <w:sz w:val="21"/>
          <w:szCs w:val="21"/>
          <w:lang w:val="en-US"/>
        </w:rPr>
        <w:t xml:space="preserve"> hard</w:t>
      </w:r>
      <w:r w:rsidRPr="00727A98">
        <w:rPr>
          <w:b/>
          <w:bCs/>
          <w:color w:val="FF0000"/>
          <w:sz w:val="21"/>
          <w:szCs w:val="21"/>
          <w:lang w:val="en-US"/>
        </w:rPr>
        <w:t xml:space="preserve"> copies</w:t>
      </w:r>
      <w:r w:rsidRPr="00727A98">
        <w:rPr>
          <w:bCs/>
          <w:sz w:val="21"/>
          <w:szCs w:val="21"/>
          <w:lang w:val="en-US"/>
        </w:rPr>
        <w:t xml:space="preserve"> to the Swiss Embassy within the deadline</w:t>
      </w:r>
      <w:r w:rsidR="00504943">
        <w:rPr>
          <w:bCs/>
          <w:sz w:val="21"/>
          <w:szCs w:val="21"/>
          <w:lang w:val="en-US"/>
        </w:rPr>
        <w:t xml:space="preserve"> (date indication at the end of this letter)</w:t>
      </w:r>
      <w:r w:rsidRPr="00727A98">
        <w:rPr>
          <w:bCs/>
          <w:sz w:val="21"/>
          <w:szCs w:val="21"/>
          <w:lang w:val="en-US"/>
        </w:rPr>
        <w:t xml:space="preserve">. </w:t>
      </w:r>
    </w:p>
    <w:p w:rsidR="00DB76B8" w:rsidRPr="00727A98" w:rsidRDefault="00DB76B8" w:rsidP="00204634">
      <w:pPr>
        <w:rPr>
          <w:bCs/>
          <w:sz w:val="21"/>
          <w:szCs w:val="21"/>
          <w:lang w:val="en-US"/>
        </w:rPr>
      </w:pPr>
    </w:p>
    <w:p w:rsidR="00727A98" w:rsidRDefault="00727A98" w:rsidP="00204634">
      <w:pPr>
        <w:rPr>
          <w:bCs/>
          <w:sz w:val="21"/>
          <w:szCs w:val="21"/>
          <w:lang w:val="en-US"/>
        </w:rPr>
      </w:pPr>
    </w:p>
    <w:p w:rsidR="00727A98" w:rsidRDefault="00727A98" w:rsidP="00204634">
      <w:pPr>
        <w:rPr>
          <w:bCs/>
          <w:sz w:val="21"/>
          <w:szCs w:val="21"/>
          <w:lang w:val="en-US"/>
        </w:rPr>
      </w:pPr>
    </w:p>
    <w:p w:rsidR="00727A98" w:rsidRDefault="00727A98" w:rsidP="00204634">
      <w:pPr>
        <w:rPr>
          <w:bCs/>
          <w:sz w:val="21"/>
          <w:szCs w:val="21"/>
          <w:lang w:val="en-US"/>
        </w:rPr>
      </w:pPr>
    </w:p>
    <w:p w:rsidR="00727A98" w:rsidRDefault="00727A98" w:rsidP="00204634">
      <w:pPr>
        <w:rPr>
          <w:bCs/>
          <w:sz w:val="21"/>
          <w:szCs w:val="21"/>
          <w:lang w:val="en-US"/>
        </w:rPr>
      </w:pPr>
    </w:p>
    <w:p w:rsidR="00727A98" w:rsidRDefault="00727A98" w:rsidP="00204634">
      <w:pPr>
        <w:rPr>
          <w:bCs/>
          <w:sz w:val="21"/>
          <w:szCs w:val="21"/>
          <w:lang w:val="en-US"/>
        </w:rPr>
      </w:pPr>
    </w:p>
    <w:p w:rsidR="00204634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>Every application must include the following</w:t>
      </w:r>
      <w:r w:rsidR="00630DDF" w:rsidRPr="00727A98">
        <w:rPr>
          <w:bCs/>
          <w:sz w:val="21"/>
          <w:szCs w:val="21"/>
          <w:lang w:val="en-US"/>
        </w:rPr>
        <w:t xml:space="preserve"> 8</w:t>
      </w:r>
      <w:r w:rsidRPr="00727A98">
        <w:rPr>
          <w:bCs/>
          <w:sz w:val="21"/>
          <w:szCs w:val="21"/>
          <w:lang w:val="en-US"/>
        </w:rPr>
        <w:t xml:space="preserve"> documents in the given order: </w:t>
      </w:r>
    </w:p>
    <w:p w:rsidR="00727A98" w:rsidRPr="00727A98" w:rsidRDefault="00727A98" w:rsidP="00204634">
      <w:pPr>
        <w:rPr>
          <w:bCs/>
          <w:sz w:val="21"/>
          <w:szCs w:val="21"/>
          <w:lang w:val="en-US"/>
        </w:rPr>
      </w:pPr>
    </w:p>
    <w:p w:rsidR="00A80BC5" w:rsidRPr="00727A98" w:rsidRDefault="00204634" w:rsidP="00261C09">
      <w:pPr>
        <w:pStyle w:val="ListParagraph"/>
        <w:numPr>
          <w:ilvl w:val="0"/>
          <w:numId w:val="24"/>
        </w:numPr>
        <w:rPr>
          <w:b/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 </w:t>
      </w:r>
      <w:r w:rsidRPr="00727A98">
        <w:rPr>
          <w:b/>
          <w:bCs/>
          <w:sz w:val="21"/>
          <w:szCs w:val="21"/>
          <w:lang w:val="en-US"/>
        </w:rPr>
        <w:t>official</w:t>
      </w:r>
      <w:r w:rsidRPr="00727A98">
        <w:rPr>
          <w:bCs/>
          <w:sz w:val="21"/>
          <w:szCs w:val="21"/>
          <w:lang w:val="en-US"/>
        </w:rPr>
        <w:t xml:space="preserve"> </w:t>
      </w:r>
      <w:r w:rsidR="00727A98" w:rsidRPr="00727A98">
        <w:rPr>
          <w:b/>
          <w:bCs/>
          <w:sz w:val="21"/>
          <w:szCs w:val="21"/>
          <w:lang w:val="en-US"/>
        </w:rPr>
        <w:t>2015-2016</w:t>
      </w:r>
      <w:r w:rsidR="00303642" w:rsidRPr="00727A98">
        <w:rPr>
          <w:bCs/>
          <w:sz w:val="21"/>
          <w:szCs w:val="21"/>
          <w:lang w:val="en-US"/>
        </w:rPr>
        <w:t xml:space="preserve"> </w:t>
      </w:r>
      <w:r w:rsidR="00303642" w:rsidRPr="00727A98">
        <w:rPr>
          <w:b/>
          <w:bCs/>
          <w:sz w:val="21"/>
          <w:szCs w:val="21"/>
          <w:lang w:val="en-US"/>
        </w:rPr>
        <w:t>A</w:t>
      </w:r>
      <w:r w:rsidRPr="00727A98">
        <w:rPr>
          <w:b/>
          <w:bCs/>
          <w:sz w:val="21"/>
          <w:szCs w:val="21"/>
          <w:lang w:val="en-US"/>
        </w:rPr>
        <w:t>pplication form</w:t>
      </w:r>
      <w:r w:rsidRPr="00727A98">
        <w:rPr>
          <w:bCs/>
          <w:sz w:val="21"/>
          <w:szCs w:val="21"/>
          <w:lang w:val="en-US"/>
        </w:rPr>
        <w:t xml:space="preserve"> (typed and printed). No handwritten form will be accepted</w:t>
      </w:r>
      <w:r w:rsidR="00A80BC5" w:rsidRPr="00727A98">
        <w:rPr>
          <w:b/>
          <w:bCs/>
          <w:sz w:val="21"/>
          <w:szCs w:val="21"/>
          <w:lang w:val="en-US"/>
        </w:rPr>
        <w:t xml:space="preserve"> </w:t>
      </w:r>
    </w:p>
    <w:p w:rsidR="00A80BC5" w:rsidRPr="00727A98" w:rsidRDefault="00A80BC5" w:rsidP="00261C09">
      <w:pPr>
        <w:pStyle w:val="ListParagraph"/>
        <w:numPr>
          <w:ilvl w:val="0"/>
          <w:numId w:val="24"/>
        </w:numPr>
        <w:rPr>
          <w:b/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Curriculum vitae</w:t>
      </w:r>
    </w:p>
    <w:p w:rsidR="00204634" w:rsidRPr="00727A98" w:rsidRDefault="00261C09" w:rsidP="00261C09">
      <w:pPr>
        <w:pStyle w:val="ListParagraph"/>
        <w:numPr>
          <w:ilvl w:val="0"/>
          <w:numId w:val="24"/>
        </w:numPr>
        <w:rPr>
          <w:b/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Motivation</w:t>
      </w:r>
      <w:r w:rsidR="00A80BC5" w:rsidRPr="00727A98">
        <w:rPr>
          <w:b/>
          <w:bCs/>
          <w:sz w:val="21"/>
          <w:szCs w:val="21"/>
          <w:lang w:val="en-US"/>
        </w:rPr>
        <w:t xml:space="preserve"> letter </w:t>
      </w:r>
    </w:p>
    <w:p w:rsidR="00630DDF" w:rsidRPr="00727A98" w:rsidRDefault="00303642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 </w:t>
      </w:r>
      <w:r w:rsidRPr="00727A98">
        <w:rPr>
          <w:b/>
          <w:bCs/>
          <w:sz w:val="21"/>
          <w:szCs w:val="21"/>
          <w:lang w:val="en-US"/>
        </w:rPr>
        <w:t>official Research Proposal</w:t>
      </w:r>
      <w:r w:rsidR="00630DDF" w:rsidRPr="00727A98">
        <w:rPr>
          <w:b/>
          <w:bCs/>
          <w:sz w:val="21"/>
          <w:szCs w:val="21"/>
          <w:lang w:val="en-US"/>
        </w:rPr>
        <w:t xml:space="preserve"> (max. 5 pages)</w:t>
      </w:r>
      <w:r w:rsidRPr="00727A98">
        <w:rPr>
          <w:bCs/>
          <w:sz w:val="21"/>
          <w:szCs w:val="21"/>
          <w:lang w:val="en-US"/>
        </w:rPr>
        <w:t xml:space="preserve"> </w:t>
      </w:r>
      <w:r w:rsidR="00C54159" w:rsidRPr="00727A98">
        <w:rPr>
          <w:bCs/>
          <w:sz w:val="21"/>
          <w:szCs w:val="21"/>
          <w:lang w:val="en-US"/>
        </w:rPr>
        <w:t xml:space="preserve">including a timeframe </w:t>
      </w:r>
      <w:r w:rsidR="00C54159" w:rsidRPr="00727A98">
        <w:rPr>
          <w:b/>
          <w:bCs/>
          <w:color w:val="FF0000"/>
          <w:sz w:val="21"/>
          <w:szCs w:val="21"/>
          <w:lang w:val="en-US"/>
        </w:rPr>
        <w:t>(this is the central piece of the application)</w:t>
      </w:r>
      <w:r w:rsidR="00C54159" w:rsidRPr="00727A98">
        <w:rPr>
          <w:bCs/>
          <w:sz w:val="21"/>
          <w:szCs w:val="21"/>
          <w:lang w:val="en-US"/>
        </w:rPr>
        <w:t xml:space="preserve"> </w:t>
      </w:r>
      <w:r w:rsidR="001F6732" w:rsidRPr="00727A98">
        <w:rPr>
          <w:bCs/>
          <w:sz w:val="21"/>
          <w:szCs w:val="21"/>
          <w:lang w:val="en-US"/>
        </w:rPr>
        <w:t xml:space="preserve">and </w:t>
      </w:r>
    </w:p>
    <w:p w:rsidR="00303642" w:rsidRPr="00727A98" w:rsidRDefault="00630DDF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C</w:t>
      </w:r>
      <w:r w:rsidR="001F6732" w:rsidRPr="00727A98">
        <w:rPr>
          <w:b/>
          <w:bCs/>
          <w:sz w:val="21"/>
          <w:szCs w:val="21"/>
          <w:lang w:val="en-US"/>
        </w:rPr>
        <w:t>opy of the confirmation from a Professor</w:t>
      </w:r>
      <w:r w:rsidR="001F6732" w:rsidRPr="00727A98">
        <w:rPr>
          <w:bCs/>
          <w:sz w:val="21"/>
          <w:szCs w:val="21"/>
          <w:lang w:val="en-US"/>
        </w:rPr>
        <w:t xml:space="preserve"> at the intended Swiss University that he/she will supervise the research</w:t>
      </w:r>
    </w:p>
    <w:p w:rsidR="00C54159" w:rsidRPr="00727A98" w:rsidRDefault="00E53C84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2 </w:t>
      </w:r>
      <w:r w:rsidR="00C54159" w:rsidRPr="00727A98">
        <w:rPr>
          <w:b/>
          <w:bCs/>
          <w:sz w:val="21"/>
          <w:szCs w:val="21"/>
          <w:lang w:val="en-US"/>
        </w:rPr>
        <w:t>confident</w:t>
      </w:r>
      <w:r w:rsidR="001F6732" w:rsidRPr="00727A98">
        <w:rPr>
          <w:b/>
          <w:bCs/>
          <w:sz w:val="21"/>
          <w:szCs w:val="21"/>
          <w:lang w:val="en-US"/>
        </w:rPr>
        <w:t xml:space="preserve">ial </w:t>
      </w:r>
      <w:r w:rsidRPr="00727A98">
        <w:rPr>
          <w:b/>
          <w:bCs/>
          <w:sz w:val="21"/>
          <w:szCs w:val="21"/>
          <w:lang w:val="en-US"/>
        </w:rPr>
        <w:t>L</w:t>
      </w:r>
      <w:r w:rsidR="001F6732" w:rsidRPr="00727A98">
        <w:rPr>
          <w:b/>
          <w:bCs/>
          <w:sz w:val="21"/>
          <w:szCs w:val="21"/>
          <w:lang w:val="en-US"/>
        </w:rPr>
        <w:t xml:space="preserve">etters of </w:t>
      </w:r>
      <w:r w:rsidRPr="00727A98">
        <w:rPr>
          <w:b/>
          <w:bCs/>
          <w:sz w:val="21"/>
          <w:szCs w:val="21"/>
          <w:lang w:val="en-US"/>
        </w:rPr>
        <w:t>R</w:t>
      </w:r>
      <w:r w:rsidR="001F6732" w:rsidRPr="00727A98">
        <w:rPr>
          <w:b/>
          <w:bCs/>
          <w:sz w:val="21"/>
          <w:szCs w:val="21"/>
          <w:lang w:val="en-US"/>
        </w:rPr>
        <w:t xml:space="preserve">eference of </w:t>
      </w:r>
      <w:r w:rsidRPr="00727A98">
        <w:rPr>
          <w:b/>
          <w:bCs/>
          <w:sz w:val="21"/>
          <w:szCs w:val="21"/>
          <w:lang w:val="en-US"/>
        </w:rPr>
        <w:t>2</w:t>
      </w:r>
      <w:r w:rsidR="001F6732" w:rsidRPr="00727A98">
        <w:rPr>
          <w:b/>
          <w:bCs/>
          <w:sz w:val="21"/>
          <w:szCs w:val="21"/>
          <w:lang w:val="en-US"/>
        </w:rPr>
        <w:t xml:space="preserve"> professors</w:t>
      </w:r>
      <w:r w:rsidR="001F6732" w:rsidRPr="00727A98">
        <w:rPr>
          <w:bCs/>
          <w:sz w:val="21"/>
          <w:szCs w:val="21"/>
          <w:lang w:val="en-US"/>
        </w:rPr>
        <w:t xml:space="preserve"> (use only the official forms)</w:t>
      </w:r>
    </w:p>
    <w:p w:rsidR="00A80BC5" w:rsidRPr="00727A98" w:rsidRDefault="00A80BC5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Photocopies of Certificates from previously attended universities/colleges and diplomas </w:t>
      </w:r>
      <w:r w:rsidRPr="00727A98">
        <w:rPr>
          <w:b/>
          <w:bCs/>
          <w:sz w:val="21"/>
          <w:szCs w:val="21"/>
          <w:lang w:val="en-US"/>
        </w:rPr>
        <w:t>with grades</w:t>
      </w:r>
    </w:p>
    <w:p w:rsidR="001F6732" w:rsidRPr="00727A98" w:rsidRDefault="001F6732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Medical Certificate form</w:t>
      </w:r>
      <w:r w:rsidRPr="00727A98">
        <w:rPr>
          <w:bCs/>
          <w:sz w:val="21"/>
          <w:szCs w:val="21"/>
          <w:lang w:val="en-US"/>
        </w:rPr>
        <w:t xml:space="preserve"> (use only the official form)</w:t>
      </w:r>
    </w:p>
    <w:p w:rsidR="001F6732" w:rsidRPr="00727A98" w:rsidRDefault="001F6732" w:rsidP="00261C09">
      <w:pPr>
        <w:pStyle w:val="ListParagraph"/>
        <w:numPr>
          <w:ilvl w:val="0"/>
          <w:numId w:val="24"/>
        </w:num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>Copy of passport</w:t>
      </w:r>
      <w:r w:rsidRPr="00727A98">
        <w:rPr>
          <w:bCs/>
          <w:sz w:val="21"/>
          <w:szCs w:val="21"/>
          <w:lang w:val="en-US"/>
        </w:rPr>
        <w:t xml:space="preserve"> (page with personal data)</w:t>
      </w:r>
    </w:p>
    <w:p w:rsidR="00204634" w:rsidRPr="00727A98" w:rsidRDefault="00204634" w:rsidP="006E18AD">
      <w:pPr>
        <w:ind w:left="952" w:hanging="243"/>
        <w:rPr>
          <w:bCs/>
          <w:sz w:val="21"/>
          <w:szCs w:val="21"/>
          <w:lang w:val="en-US"/>
        </w:rPr>
      </w:pPr>
    </w:p>
    <w:p w:rsidR="000D13DB" w:rsidRPr="00727A98" w:rsidRDefault="000D13DB" w:rsidP="000D13DB">
      <w:pPr>
        <w:rPr>
          <w:b/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Applicants: </w:t>
      </w:r>
    </w:p>
    <w:p w:rsidR="00204634" w:rsidRPr="00727A98" w:rsidRDefault="00204634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proofErr w:type="gramStart"/>
      <w:r w:rsidRPr="00727A98">
        <w:rPr>
          <w:bCs/>
          <w:sz w:val="21"/>
          <w:szCs w:val="21"/>
          <w:lang w:val="en-US"/>
        </w:rPr>
        <w:t>must</w:t>
      </w:r>
      <w:proofErr w:type="gramEnd"/>
      <w:r w:rsidRPr="00727A98">
        <w:rPr>
          <w:bCs/>
          <w:sz w:val="21"/>
          <w:szCs w:val="21"/>
          <w:lang w:val="en-US"/>
        </w:rPr>
        <w:t xml:space="preserve"> apply for </w:t>
      </w:r>
      <w:r w:rsidRPr="00727A98">
        <w:rPr>
          <w:b/>
          <w:bCs/>
          <w:sz w:val="21"/>
          <w:szCs w:val="21"/>
          <w:lang w:val="en-US"/>
        </w:rPr>
        <w:t xml:space="preserve">only </w:t>
      </w:r>
      <w:r w:rsidR="00D521F2" w:rsidRPr="00727A98">
        <w:rPr>
          <w:b/>
          <w:bCs/>
          <w:sz w:val="21"/>
          <w:szCs w:val="21"/>
          <w:lang w:val="en-US"/>
        </w:rPr>
        <w:t>1</w:t>
      </w:r>
      <w:r w:rsidR="000D13DB" w:rsidRPr="00727A98">
        <w:rPr>
          <w:b/>
          <w:bCs/>
          <w:sz w:val="21"/>
          <w:szCs w:val="21"/>
          <w:lang w:val="en-US"/>
        </w:rPr>
        <w:t xml:space="preserve"> University</w:t>
      </w:r>
      <w:r w:rsidR="00D521F2" w:rsidRPr="00727A98">
        <w:rPr>
          <w:bCs/>
          <w:sz w:val="21"/>
          <w:szCs w:val="21"/>
          <w:lang w:val="en-US"/>
        </w:rPr>
        <w:t xml:space="preserve">. Applicants who have applied for 2 or more Swiss Universities </w:t>
      </w:r>
      <w:r w:rsidR="00D521F2" w:rsidRPr="00727A98">
        <w:rPr>
          <w:b/>
          <w:bCs/>
          <w:sz w:val="21"/>
          <w:szCs w:val="21"/>
          <w:lang w:val="en-US"/>
        </w:rPr>
        <w:t>will not be taken into consideration</w:t>
      </w:r>
      <w:r w:rsidR="00D521F2" w:rsidRPr="00727A98">
        <w:rPr>
          <w:bCs/>
          <w:sz w:val="21"/>
          <w:szCs w:val="21"/>
          <w:lang w:val="en-US"/>
        </w:rPr>
        <w:t xml:space="preserve"> </w:t>
      </w:r>
      <w:r w:rsidR="00D521F2" w:rsidRPr="00727A98">
        <w:rPr>
          <w:b/>
          <w:bCs/>
          <w:sz w:val="21"/>
          <w:szCs w:val="21"/>
          <w:lang w:val="en-US"/>
        </w:rPr>
        <w:t>by the Swiss Embassy</w:t>
      </w:r>
      <w:r w:rsidR="00D521F2" w:rsidRPr="00727A98">
        <w:rPr>
          <w:bCs/>
          <w:sz w:val="21"/>
          <w:szCs w:val="21"/>
          <w:lang w:val="en-US"/>
        </w:rPr>
        <w:t xml:space="preserve">. </w:t>
      </w:r>
    </w:p>
    <w:p w:rsidR="000D13DB" w:rsidRPr="00727A98" w:rsidRDefault="000D13DB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must apply to the chosen Swiss University as well as for the scholarship. </w:t>
      </w:r>
      <w:r w:rsidRPr="00727A98">
        <w:rPr>
          <w:b/>
          <w:bCs/>
          <w:sz w:val="21"/>
          <w:szCs w:val="21"/>
          <w:lang w:val="en-US"/>
        </w:rPr>
        <w:t>The two procedures are separate</w:t>
      </w:r>
      <w:r w:rsidRPr="00727A98">
        <w:rPr>
          <w:bCs/>
          <w:sz w:val="21"/>
          <w:szCs w:val="21"/>
          <w:lang w:val="en-US"/>
        </w:rPr>
        <w:t xml:space="preserve"> and must be simultaneously undertaken (</w:t>
      </w:r>
      <w:r w:rsidR="00BF2A2A" w:rsidRPr="00727A98">
        <w:rPr>
          <w:bCs/>
          <w:sz w:val="21"/>
          <w:szCs w:val="21"/>
          <w:lang w:val="en-US"/>
        </w:rPr>
        <w:t>a</w:t>
      </w:r>
      <w:r w:rsidRPr="00727A98">
        <w:rPr>
          <w:bCs/>
          <w:sz w:val="21"/>
          <w:szCs w:val="21"/>
          <w:lang w:val="en-US"/>
        </w:rPr>
        <w:t>pplication deadlines must be respected)</w:t>
      </w:r>
    </w:p>
    <w:p w:rsidR="00204634" w:rsidRPr="00727A98" w:rsidRDefault="00204634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should </w:t>
      </w:r>
      <w:r w:rsidRPr="00727A98">
        <w:rPr>
          <w:b/>
          <w:bCs/>
          <w:sz w:val="21"/>
          <w:szCs w:val="21"/>
          <w:lang w:val="en-US"/>
        </w:rPr>
        <w:t>not be more than</w:t>
      </w:r>
      <w:r w:rsidRPr="00727A98">
        <w:rPr>
          <w:bCs/>
          <w:sz w:val="21"/>
          <w:szCs w:val="21"/>
          <w:lang w:val="en-US"/>
        </w:rPr>
        <w:t xml:space="preserve"> </w:t>
      </w:r>
      <w:r w:rsidRPr="00727A98">
        <w:rPr>
          <w:b/>
          <w:bCs/>
          <w:sz w:val="21"/>
          <w:szCs w:val="21"/>
          <w:lang w:val="en-US"/>
        </w:rPr>
        <w:t>35 years old</w:t>
      </w:r>
      <w:r w:rsidRPr="00727A98">
        <w:rPr>
          <w:bCs/>
          <w:sz w:val="21"/>
          <w:szCs w:val="21"/>
          <w:lang w:val="en-US"/>
        </w:rPr>
        <w:t xml:space="preserve"> at the moment of the application </w:t>
      </w:r>
    </w:p>
    <w:p w:rsidR="00204634" w:rsidRPr="00727A98" w:rsidRDefault="00204634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should be residing in their home country at the moment of </w:t>
      </w:r>
      <w:r w:rsidR="000D13DB" w:rsidRPr="00727A98">
        <w:rPr>
          <w:bCs/>
          <w:sz w:val="21"/>
          <w:szCs w:val="21"/>
          <w:lang w:val="en-US"/>
        </w:rPr>
        <w:t>the application</w:t>
      </w:r>
      <w:r w:rsidR="00BF2A2A" w:rsidRPr="00727A98">
        <w:rPr>
          <w:bCs/>
          <w:sz w:val="21"/>
          <w:szCs w:val="21"/>
          <w:lang w:val="en-US"/>
        </w:rPr>
        <w:t xml:space="preserve">, applicants </w:t>
      </w:r>
      <w:r w:rsidRPr="00727A98">
        <w:rPr>
          <w:bCs/>
          <w:sz w:val="21"/>
          <w:szCs w:val="21"/>
          <w:lang w:val="en-US"/>
        </w:rPr>
        <w:t xml:space="preserve">who are in Switzerland since more than 1 year are not eligible  </w:t>
      </w:r>
    </w:p>
    <w:p w:rsidR="008F6647" w:rsidRPr="00727A98" w:rsidRDefault="008F6647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>who have already benefited from a Swiss Government scholarship are not eligible for a second scholarship</w:t>
      </w:r>
    </w:p>
    <w:p w:rsidR="00BF2A2A" w:rsidRPr="00727A98" w:rsidRDefault="00204634" w:rsidP="00BF2A2A">
      <w:pPr>
        <w:pStyle w:val="ListParagraph"/>
        <w:numPr>
          <w:ilvl w:val="0"/>
          <w:numId w:val="16"/>
        </w:num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must be in command of the necessary language </w:t>
      </w:r>
      <w:r w:rsidR="00BF2A2A" w:rsidRPr="00727A98">
        <w:rPr>
          <w:bCs/>
          <w:sz w:val="21"/>
          <w:szCs w:val="21"/>
          <w:lang w:val="en-US"/>
        </w:rPr>
        <w:t>skills required for the studies</w:t>
      </w:r>
    </w:p>
    <w:p w:rsidR="00BF2A2A" w:rsidRPr="00727A98" w:rsidRDefault="00BF2A2A" w:rsidP="000D13DB">
      <w:pPr>
        <w:rPr>
          <w:bCs/>
          <w:sz w:val="21"/>
          <w:szCs w:val="21"/>
          <w:lang w:val="en-US"/>
        </w:rPr>
      </w:pPr>
    </w:p>
    <w:p w:rsidR="00204634" w:rsidRPr="00727A98" w:rsidRDefault="00204634" w:rsidP="000D13DB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Applications which are incomplete or poorly prepared cannot be considered! </w:t>
      </w:r>
    </w:p>
    <w:p w:rsidR="00204634" w:rsidRPr="00727A98" w:rsidRDefault="00204634" w:rsidP="000D13DB">
      <w:pPr>
        <w:ind w:left="709" w:hanging="425"/>
        <w:rPr>
          <w:bCs/>
          <w:sz w:val="21"/>
          <w:szCs w:val="21"/>
          <w:lang w:val="en-US"/>
        </w:rPr>
      </w:pP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/>
          <w:bCs/>
          <w:sz w:val="21"/>
          <w:szCs w:val="21"/>
          <w:lang w:val="en-US"/>
        </w:rPr>
        <w:t xml:space="preserve">Deadline: </w:t>
      </w:r>
      <w:r w:rsidRPr="00727A98">
        <w:rPr>
          <w:bCs/>
          <w:sz w:val="21"/>
          <w:szCs w:val="21"/>
          <w:lang w:val="en-US"/>
        </w:rPr>
        <w:t>The application package must be</w:t>
      </w:r>
      <w:r w:rsidR="00727A98" w:rsidRPr="00727A98">
        <w:rPr>
          <w:bCs/>
          <w:sz w:val="21"/>
          <w:szCs w:val="21"/>
          <w:lang w:val="en-US"/>
        </w:rPr>
        <w:t xml:space="preserve"> sent or</w:t>
      </w:r>
      <w:r w:rsidRPr="00727A98">
        <w:rPr>
          <w:bCs/>
          <w:sz w:val="21"/>
          <w:szCs w:val="21"/>
          <w:lang w:val="en-US"/>
        </w:rPr>
        <w:t xml:space="preserve"> handed in </w:t>
      </w:r>
      <w:r w:rsidR="00504943">
        <w:rPr>
          <w:b/>
          <w:bCs/>
          <w:sz w:val="21"/>
          <w:szCs w:val="21"/>
          <w:lang w:val="en-US"/>
        </w:rPr>
        <w:t>until</w:t>
      </w:r>
      <w:r w:rsidRPr="00727A98">
        <w:rPr>
          <w:b/>
          <w:bCs/>
          <w:sz w:val="21"/>
          <w:szCs w:val="21"/>
          <w:lang w:val="en-US"/>
        </w:rPr>
        <w:t xml:space="preserve"> Nove</w:t>
      </w:r>
      <w:r w:rsidR="00DE10A3">
        <w:rPr>
          <w:b/>
          <w:bCs/>
          <w:sz w:val="21"/>
          <w:szCs w:val="21"/>
          <w:lang w:val="en-US"/>
        </w:rPr>
        <w:t xml:space="preserve">mber </w:t>
      </w:r>
      <w:r w:rsidR="00727A98" w:rsidRPr="00727A98">
        <w:rPr>
          <w:b/>
          <w:bCs/>
          <w:sz w:val="21"/>
          <w:szCs w:val="21"/>
          <w:lang w:val="en-US"/>
        </w:rPr>
        <w:t>1</w:t>
      </w:r>
      <w:r w:rsidR="00DE10A3">
        <w:rPr>
          <w:b/>
          <w:bCs/>
          <w:sz w:val="21"/>
          <w:szCs w:val="21"/>
          <w:lang w:val="en-US"/>
        </w:rPr>
        <w:t>5</w:t>
      </w:r>
      <w:bookmarkStart w:id="38" w:name="_GoBack"/>
      <w:bookmarkEnd w:id="38"/>
      <w:r w:rsidRPr="00727A98">
        <w:rPr>
          <w:b/>
          <w:bCs/>
          <w:sz w:val="21"/>
          <w:szCs w:val="21"/>
          <w:lang w:val="en-US"/>
        </w:rPr>
        <w:t>, 201</w:t>
      </w:r>
      <w:r w:rsidR="00727A98" w:rsidRPr="00727A98">
        <w:rPr>
          <w:b/>
          <w:bCs/>
          <w:sz w:val="21"/>
          <w:szCs w:val="21"/>
          <w:lang w:val="en-US"/>
        </w:rPr>
        <w:t>4</w:t>
      </w:r>
      <w:r w:rsidRPr="00727A98">
        <w:rPr>
          <w:bCs/>
          <w:sz w:val="21"/>
          <w:szCs w:val="21"/>
          <w:lang w:val="en-US"/>
        </w:rPr>
        <w:t xml:space="preserve"> at: </w:t>
      </w: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>Embassy of Switzerland</w:t>
      </w:r>
      <w:r w:rsidR="00BF2A2A" w:rsidRPr="00727A98">
        <w:rPr>
          <w:bCs/>
          <w:sz w:val="21"/>
          <w:szCs w:val="21"/>
          <w:lang w:val="en-US"/>
        </w:rPr>
        <w:t>, 15</w:t>
      </w:r>
      <w:r w:rsidR="00BF2A2A" w:rsidRPr="00727A98">
        <w:rPr>
          <w:bCs/>
          <w:sz w:val="21"/>
          <w:szCs w:val="21"/>
          <w:vertAlign w:val="superscript"/>
          <w:lang w:val="en-US"/>
        </w:rPr>
        <w:t>th</w:t>
      </w:r>
      <w:r w:rsidR="00BF2A2A" w:rsidRPr="00727A98">
        <w:rPr>
          <w:bCs/>
          <w:sz w:val="21"/>
          <w:szCs w:val="21"/>
          <w:lang w:val="en-US"/>
        </w:rPr>
        <w:t xml:space="preserve"> Fl., Hanoi Central Office Building, </w:t>
      </w:r>
      <w:r w:rsidRPr="00727A98">
        <w:rPr>
          <w:bCs/>
          <w:sz w:val="21"/>
          <w:szCs w:val="21"/>
          <w:lang w:val="en-US"/>
        </w:rPr>
        <w:t xml:space="preserve">44B Ly </w:t>
      </w:r>
      <w:proofErr w:type="spellStart"/>
      <w:r w:rsidRPr="00727A98">
        <w:rPr>
          <w:bCs/>
          <w:sz w:val="21"/>
          <w:szCs w:val="21"/>
          <w:lang w:val="en-US"/>
        </w:rPr>
        <w:t>Thuong</w:t>
      </w:r>
      <w:proofErr w:type="spellEnd"/>
      <w:r w:rsidRPr="00727A98">
        <w:rPr>
          <w:bCs/>
          <w:sz w:val="21"/>
          <w:szCs w:val="21"/>
          <w:lang w:val="en-US"/>
        </w:rPr>
        <w:t xml:space="preserve"> </w:t>
      </w:r>
      <w:proofErr w:type="spellStart"/>
      <w:r w:rsidRPr="00727A98">
        <w:rPr>
          <w:bCs/>
          <w:sz w:val="21"/>
          <w:szCs w:val="21"/>
          <w:lang w:val="en-US"/>
        </w:rPr>
        <w:t>Kiet</w:t>
      </w:r>
      <w:proofErr w:type="spellEnd"/>
      <w:r w:rsidRPr="00727A98">
        <w:rPr>
          <w:bCs/>
          <w:sz w:val="21"/>
          <w:szCs w:val="21"/>
          <w:lang w:val="en-US"/>
        </w:rPr>
        <w:t xml:space="preserve"> </w:t>
      </w:r>
      <w:proofErr w:type="spellStart"/>
      <w:r w:rsidRPr="00727A98">
        <w:rPr>
          <w:bCs/>
          <w:sz w:val="21"/>
          <w:szCs w:val="21"/>
          <w:lang w:val="en-US"/>
        </w:rPr>
        <w:t>Str</w:t>
      </w:r>
      <w:proofErr w:type="spellEnd"/>
      <w:r w:rsidRPr="00727A98">
        <w:rPr>
          <w:bCs/>
          <w:sz w:val="21"/>
          <w:szCs w:val="21"/>
          <w:lang w:val="en-US"/>
        </w:rPr>
        <w:t xml:space="preserve">, Hanoi </w:t>
      </w:r>
    </w:p>
    <w:p w:rsidR="00204634" w:rsidRPr="00727A98" w:rsidRDefault="00204634" w:rsidP="00204634">
      <w:pPr>
        <w:rPr>
          <w:bCs/>
          <w:sz w:val="21"/>
          <w:szCs w:val="21"/>
          <w:lang w:val="en-US"/>
        </w:rPr>
      </w:pPr>
    </w:p>
    <w:p w:rsidR="00204634" w:rsidRPr="00727A98" w:rsidRDefault="00504943" w:rsidP="000D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1"/>
          <w:szCs w:val="21"/>
          <w:lang w:val="en-US"/>
        </w:rPr>
      </w:pPr>
      <w:r>
        <w:rPr>
          <w:b/>
          <w:bCs/>
          <w:color w:val="FF0000"/>
          <w:sz w:val="21"/>
          <w:szCs w:val="21"/>
          <w:lang w:val="en-US"/>
        </w:rPr>
        <w:t xml:space="preserve">Warning against </w:t>
      </w:r>
      <w:r w:rsidR="00204634" w:rsidRPr="00727A98">
        <w:rPr>
          <w:b/>
          <w:bCs/>
          <w:color w:val="FF0000"/>
          <w:sz w:val="21"/>
          <w:szCs w:val="21"/>
          <w:lang w:val="en-US"/>
        </w:rPr>
        <w:t>fake scholarship offer</w:t>
      </w:r>
      <w:r>
        <w:rPr>
          <w:b/>
          <w:bCs/>
          <w:color w:val="FF0000"/>
          <w:sz w:val="21"/>
          <w:szCs w:val="21"/>
          <w:lang w:val="en-US"/>
        </w:rPr>
        <w:t>s</w:t>
      </w:r>
      <w:r w:rsidR="00204634" w:rsidRPr="00727A98">
        <w:rPr>
          <w:b/>
          <w:bCs/>
          <w:color w:val="FF0000"/>
          <w:sz w:val="21"/>
          <w:szCs w:val="21"/>
          <w:lang w:val="en-US"/>
        </w:rPr>
        <w:t xml:space="preserve"> using the name of</w:t>
      </w:r>
    </w:p>
    <w:p w:rsidR="00204634" w:rsidRPr="00727A98" w:rsidRDefault="00204634" w:rsidP="000D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1"/>
          <w:szCs w:val="21"/>
          <w:lang w:val="en-US"/>
        </w:rPr>
      </w:pPr>
      <w:r w:rsidRPr="00727A98">
        <w:rPr>
          <w:b/>
          <w:bCs/>
          <w:color w:val="FF0000"/>
          <w:sz w:val="21"/>
          <w:szCs w:val="21"/>
          <w:lang w:val="en-US"/>
        </w:rPr>
        <w:t>the Swiss Government Scholarships</w:t>
      </w:r>
    </w:p>
    <w:p w:rsidR="00204634" w:rsidRPr="00727A98" w:rsidRDefault="00204634" w:rsidP="000D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The </w:t>
      </w:r>
      <w:r w:rsidRPr="00727A98">
        <w:rPr>
          <w:b/>
          <w:bCs/>
          <w:sz w:val="21"/>
          <w:szCs w:val="21"/>
          <w:lang w:val="en-US"/>
        </w:rPr>
        <w:t>FCS</w:t>
      </w:r>
      <w:r w:rsidRPr="00727A98">
        <w:rPr>
          <w:bCs/>
          <w:sz w:val="21"/>
          <w:szCs w:val="21"/>
          <w:lang w:val="en-US"/>
        </w:rPr>
        <w:t xml:space="preserve"> never advertises its scholarships by e-mail. The scholarships are directly managed by the </w:t>
      </w:r>
      <w:r w:rsidRPr="00727A98">
        <w:rPr>
          <w:b/>
          <w:bCs/>
          <w:sz w:val="21"/>
          <w:szCs w:val="21"/>
          <w:lang w:val="en-US"/>
        </w:rPr>
        <w:t>Swiss Embassy in Hanoi</w:t>
      </w:r>
      <w:r w:rsidRPr="00727A98">
        <w:rPr>
          <w:bCs/>
          <w:sz w:val="21"/>
          <w:szCs w:val="21"/>
          <w:lang w:val="en-US"/>
        </w:rPr>
        <w:t xml:space="preserve"> who recommends to never answer to these e-mails and above all not to send any money.</w:t>
      </w:r>
    </w:p>
    <w:p w:rsidR="00DB76B8" w:rsidRPr="00727A98" w:rsidRDefault="00DB76B8" w:rsidP="00204634">
      <w:pPr>
        <w:rPr>
          <w:bCs/>
          <w:sz w:val="21"/>
          <w:szCs w:val="21"/>
          <w:lang w:val="en-US"/>
        </w:rPr>
      </w:pPr>
    </w:p>
    <w:p w:rsidR="00504943" w:rsidRDefault="00587998" w:rsidP="00204634">
      <w:pPr>
        <w:rPr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>I</w:t>
      </w:r>
      <w:r w:rsidR="0006602E" w:rsidRPr="00727A98">
        <w:rPr>
          <w:bCs/>
          <w:sz w:val="21"/>
          <w:szCs w:val="21"/>
          <w:lang w:val="en-US"/>
        </w:rPr>
        <w:t>nformation about the Swiss Government Scholarship, studying in Switzerland and about Swiss Universities can be found at:</w:t>
      </w:r>
      <w:r w:rsidR="000816B3" w:rsidRPr="00727A98">
        <w:rPr>
          <w:sz w:val="21"/>
          <w:szCs w:val="21"/>
          <w:lang w:val="en-US"/>
        </w:rPr>
        <w:t xml:space="preserve"> </w:t>
      </w:r>
    </w:p>
    <w:p w:rsidR="00504943" w:rsidRDefault="00504943" w:rsidP="00204634">
      <w:pPr>
        <w:rPr>
          <w:sz w:val="21"/>
          <w:szCs w:val="21"/>
          <w:lang w:val="en-US"/>
        </w:rPr>
      </w:pPr>
    </w:p>
    <w:p w:rsidR="00504943" w:rsidRDefault="00050DFD" w:rsidP="00204634">
      <w:pPr>
        <w:rPr>
          <w:lang w:val="en-US"/>
        </w:rPr>
      </w:pPr>
      <w:hyperlink r:id="rId9" w:history="1">
        <w:r w:rsidR="00504943" w:rsidRPr="00101AD8">
          <w:rPr>
            <w:rStyle w:val="Hyperlink"/>
            <w:lang w:val="en-US"/>
          </w:rPr>
          <w:t>http://www.sbfi.admin.ch/themen/01366/01380/02175/02367/index.html?lang=en</w:t>
        </w:r>
      </w:hyperlink>
    </w:p>
    <w:p w:rsidR="00504943" w:rsidRPr="00504943" w:rsidRDefault="00504943" w:rsidP="00204634">
      <w:pPr>
        <w:rPr>
          <w:lang w:val="en-US"/>
        </w:rPr>
      </w:pPr>
    </w:p>
    <w:p w:rsidR="00CD47B1" w:rsidRDefault="00204634" w:rsidP="00204634">
      <w:pPr>
        <w:rPr>
          <w:bCs/>
          <w:sz w:val="21"/>
          <w:szCs w:val="21"/>
          <w:lang w:val="en-US"/>
        </w:rPr>
      </w:pPr>
      <w:r w:rsidRPr="00727A98">
        <w:rPr>
          <w:bCs/>
          <w:sz w:val="21"/>
          <w:szCs w:val="21"/>
          <w:lang w:val="en-US"/>
        </w:rPr>
        <w:t xml:space="preserve">For further questions please contact the following e-mail: </w:t>
      </w:r>
      <w:hyperlink r:id="rId10" w:history="1">
        <w:r w:rsidR="000D13DB" w:rsidRPr="00727A98">
          <w:rPr>
            <w:rStyle w:val="Hyperlink"/>
            <w:bCs/>
            <w:sz w:val="21"/>
            <w:szCs w:val="21"/>
            <w:lang w:val="en-US"/>
          </w:rPr>
          <w:t>han.vertretung@eda.admin.ch</w:t>
        </w:r>
      </w:hyperlink>
    </w:p>
    <w:p w:rsidR="00613158" w:rsidRPr="00727A98" w:rsidRDefault="00613158" w:rsidP="00204634">
      <w:pPr>
        <w:rPr>
          <w:bCs/>
          <w:sz w:val="21"/>
          <w:szCs w:val="21"/>
          <w:lang w:val="en-US"/>
        </w:rPr>
      </w:pPr>
    </w:p>
    <w:p w:rsidR="00ED7B46" w:rsidRPr="00727A98" w:rsidRDefault="004E33E7" w:rsidP="00015693">
      <w:pPr>
        <w:rPr>
          <w:sz w:val="21"/>
          <w:szCs w:val="21"/>
          <w:lang w:val="en-US"/>
        </w:rPr>
      </w:pPr>
      <w:bookmarkStart w:id="39" w:name="Textbaustein"/>
      <w:bookmarkStart w:id="40" w:name="mfg"/>
      <w:bookmarkEnd w:id="39"/>
      <w:bookmarkEnd w:id="40"/>
      <w:r w:rsidRPr="00727A98">
        <w:rPr>
          <w:sz w:val="21"/>
          <w:szCs w:val="21"/>
          <w:lang w:val="en-US"/>
        </w:rPr>
        <w:t>Yours sincerely,</w:t>
      </w:r>
    </w:p>
    <w:p w:rsidR="00630DDF" w:rsidRPr="00727A98" w:rsidRDefault="00630DDF" w:rsidP="00015693">
      <w:pPr>
        <w:rPr>
          <w:sz w:val="21"/>
          <w:szCs w:val="21"/>
          <w:lang w:val="en-US"/>
        </w:rPr>
      </w:pPr>
    </w:p>
    <w:p w:rsidR="00727A98" w:rsidRDefault="00727A98" w:rsidP="00727A98">
      <w:pPr>
        <w:rPr>
          <w:sz w:val="21"/>
          <w:szCs w:val="21"/>
          <w:lang w:val="en-US"/>
        </w:rPr>
      </w:pPr>
      <w:bookmarkStart w:id="41" w:name="Vertreter"/>
      <w:bookmarkEnd w:id="41"/>
    </w:p>
    <w:p w:rsidR="00630DDF" w:rsidRPr="00727A98" w:rsidRDefault="004E33E7" w:rsidP="00727A98">
      <w:pPr>
        <w:rPr>
          <w:sz w:val="21"/>
          <w:szCs w:val="21"/>
          <w:lang w:val="en-US"/>
        </w:rPr>
      </w:pPr>
      <w:r w:rsidRPr="00727A98">
        <w:rPr>
          <w:sz w:val="21"/>
          <w:szCs w:val="21"/>
          <w:lang w:val="en-US"/>
        </w:rPr>
        <w:t>For the Ambassador of Switz</w:t>
      </w:r>
      <w:bookmarkStart w:id="42" w:name="po"/>
      <w:bookmarkEnd w:id="42"/>
      <w:r w:rsidR="00727A98">
        <w:rPr>
          <w:sz w:val="21"/>
          <w:szCs w:val="21"/>
          <w:lang w:val="en-US"/>
        </w:rPr>
        <w:t>erland</w:t>
      </w:r>
    </w:p>
    <w:p w:rsidR="00727A98" w:rsidRPr="00727A98" w:rsidRDefault="00727A98" w:rsidP="00015693">
      <w:pPr>
        <w:rPr>
          <w:sz w:val="21"/>
          <w:szCs w:val="21"/>
          <w:lang w:val="en-US"/>
        </w:rPr>
      </w:pPr>
      <w:bookmarkStart w:id="43" w:name="Unterschrift"/>
      <w:bookmarkEnd w:id="43"/>
    </w:p>
    <w:p w:rsidR="00727A98" w:rsidRPr="00727A98" w:rsidRDefault="00727A98" w:rsidP="00015693">
      <w:pPr>
        <w:rPr>
          <w:sz w:val="21"/>
          <w:szCs w:val="21"/>
          <w:lang w:val="en-US"/>
        </w:rPr>
      </w:pPr>
    </w:p>
    <w:p w:rsidR="000D12F2" w:rsidRPr="00727A98" w:rsidRDefault="005558BB" w:rsidP="00015693">
      <w:pPr>
        <w:rPr>
          <w:sz w:val="21"/>
          <w:szCs w:val="21"/>
          <w:lang w:val="de-CH"/>
        </w:rPr>
      </w:pPr>
      <w:r w:rsidRPr="00727A98">
        <w:rPr>
          <w:sz w:val="21"/>
          <w:szCs w:val="21"/>
          <w:lang w:val="de-CH"/>
        </w:rPr>
        <w:t>Monika Huber</w:t>
      </w:r>
    </w:p>
    <w:tbl>
      <w:tblPr>
        <w:tblW w:w="10916" w:type="dxa"/>
        <w:tblInd w:w="-1333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1837"/>
        <w:gridCol w:w="9079"/>
      </w:tblGrid>
      <w:tr w:rsidR="000A117E" w:rsidRPr="00727A98">
        <w:trPr>
          <w:trHeight w:val="230"/>
        </w:trPr>
        <w:tc>
          <w:tcPr>
            <w:tcW w:w="1837" w:type="dxa"/>
          </w:tcPr>
          <w:p w:rsidR="000A117E" w:rsidRPr="00727A98" w:rsidRDefault="000A117E" w:rsidP="00727A98">
            <w:pPr>
              <w:pStyle w:val="Header"/>
              <w:tabs>
                <w:tab w:val="clear" w:pos="4536"/>
                <w:tab w:val="clear" w:pos="9072"/>
              </w:tabs>
              <w:ind w:left="0"/>
              <w:rPr>
                <w:sz w:val="21"/>
                <w:szCs w:val="21"/>
              </w:rPr>
            </w:pPr>
            <w:bookmarkStart w:id="44" w:name="Titel"/>
            <w:bookmarkEnd w:id="44"/>
          </w:p>
        </w:tc>
        <w:tc>
          <w:tcPr>
            <w:tcW w:w="9079" w:type="dxa"/>
          </w:tcPr>
          <w:p w:rsidR="00DF233D" w:rsidRPr="00727A98" w:rsidRDefault="00DF233D" w:rsidP="000A117E">
            <w:pPr>
              <w:pStyle w:val="Header"/>
              <w:tabs>
                <w:tab w:val="clear" w:pos="4536"/>
                <w:tab w:val="clear" w:pos="9072"/>
              </w:tabs>
              <w:ind w:left="-206"/>
              <w:rPr>
                <w:sz w:val="21"/>
                <w:szCs w:val="21"/>
              </w:rPr>
            </w:pPr>
            <w:bookmarkStart w:id="45" w:name="TitelBeilage"/>
            <w:bookmarkEnd w:id="45"/>
          </w:p>
        </w:tc>
      </w:tr>
      <w:tr w:rsidR="000A117E" w:rsidRPr="00727A98" w:rsidTr="00630DDF">
        <w:trPr>
          <w:trHeight w:val="1793"/>
        </w:trPr>
        <w:tc>
          <w:tcPr>
            <w:tcW w:w="1837" w:type="dxa"/>
          </w:tcPr>
          <w:p w:rsidR="000A117E" w:rsidRPr="00727A98" w:rsidRDefault="000A117E" w:rsidP="000A117E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9079" w:type="dxa"/>
          </w:tcPr>
          <w:p w:rsidR="000A117E" w:rsidRPr="00727A98" w:rsidRDefault="000A117E" w:rsidP="00727A98">
            <w:pPr>
              <w:pStyle w:val="Header"/>
              <w:tabs>
                <w:tab w:val="clear" w:pos="4536"/>
                <w:tab w:val="clear" w:pos="9072"/>
              </w:tabs>
              <w:ind w:left="0"/>
            </w:pPr>
            <w:bookmarkStart w:id="46" w:name="Beilage"/>
            <w:bookmarkEnd w:id="46"/>
          </w:p>
          <w:p w:rsidR="000A117E" w:rsidRPr="00727A98" w:rsidRDefault="0028384E" w:rsidP="000A117E">
            <w:pPr>
              <w:pStyle w:val="Header"/>
              <w:tabs>
                <w:tab w:val="clear" w:pos="4536"/>
                <w:tab w:val="clear" w:pos="9072"/>
              </w:tabs>
              <w:ind w:left="-206"/>
              <w:rPr>
                <w:rFonts w:cs="Helvetica"/>
                <w:u w:val="single"/>
              </w:rPr>
            </w:pPr>
            <w:r w:rsidRPr="00727A98">
              <w:rPr>
                <w:rFonts w:cs="Helvetica"/>
                <w:u w:val="single"/>
              </w:rPr>
              <w:t>Encl</w:t>
            </w:r>
            <w:r w:rsidR="00F9180E" w:rsidRPr="00727A98">
              <w:rPr>
                <w:rFonts w:cs="Helvetica"/>
                <w:u w:val="single"/>
              </w:rPr>
              <w:t>osures:</w:t>
            </w:r>
            <w:r w:rsidRPr="00727A98">
              <w:rPr>
                <w:rFonts w:cs="Helvetica"/>
                <w:u w:val="single"/>
              </w:rPr>
              <w:t xml:space="preserve"> </w:t>
            </w:r>
          </w:p>
          <w:p w:rsidR="00E53C84" w:rsidRPr="00727A98" w:rsidRDefault="00204634" w:rsidP="00DF233D">
            <w:pPr>
              <w:pStyle w:val="Header"/>
              <w:numPr>
                <w:ilvl w:val="0"/>
                <w:numId w:val="17"/>
              </w:numPr>
              <w:rPr>
                <w:rFonts w:cs="Helvetica"/>
                <w:bCs/>
                <w:lang w:val="en-US"/>
              </w:rPr>
            </w:pPr>
            <w:r w:rsidRPr="00727A98">
              <w:rPr>
                <w:rFonts w:cs="Helvetica"/>
                <w:bCs/>
                <w:lang w:val="en-US"/>
              </w:rPr>
              <w:t>Application Guidelines</w:t>
            </w:r>
          </w:p>
          <w:p w:rsidR="00E53C84" w:rsidRPr="00727A98" w:rsidRDefault="00504943" w:rsidP="00DF233D">
            <w:pPr>
              <w:pStyle w:val="Header"/>
              <w:numPr>
                <w:ilvl w:val="0"/>
                <w:numId w:val="17"/>
              </w:numPr>
              <w:rPr>
                <w:rFonts w:cs="Helvetica"/>
                <w:bCs/>
                <w:lang w:val="en-US"/>
              </w:rPr>
            </w:pPr>
            <w:r>
              <w:rPr>
                <w:rFonts w:cs="Helvetica"/>
                <w:bCs/>
                <w:lang w:val="en-US"/>
              </w:rPr>
              <w:t xml:space="preserve">2015-2016 </w:t>
            </w:r>
            <w:r w:rsidR="00204634" w:rsidRPr="00727A98">
              <w:rPr>
                <w:rFonts w:cs="Helvetica"/>
                <w:bCs/>
                <w:lang w:val="en-US"/>
              </w:rPr>
              <w:t>Application Form</w:t>
            </w:r>
          </w:p>
          <w:p w:rsidR="00E53C84" w:rsidRPr="00727A98" w:rsidRDefault="0098440B" w:rsidP="00DF233D">
            <w:pPr>
              <w:pStyle w:val="Header"/>
              <w:numPr>
                <w:ilvl w:val="0"/>
                <w:numId w:val="17"/>
              </w:numPr>
              <w:rPr>
                <w:rFonts w:cs="Helvetica"/>
                <w:bCs/>
                <w:lang w:val="en-US"/>
              </w:rPr>
            </w:pPr>
            <w:r w:rsidRPr="00727A98">
              <w:rPr>
                <w:rFonts w:cs="Helvetica"/>
                <w:bCs/>
                <w:lang w:val="en-US"/>
              </w:rPr>
              <w:t>Project</w:t>
            </w:r>
            <w:r w:rsidR="0022218E" w:rsidRPr="00727A98">
              <w:rPr>
                <w:rFonts w:cs="Helvetica"/>
                <w:bCs/>
                <w:lang w:val="en-US"/>
              </w:rPr>
              <w:t xml:space="preserve"> Proposal Form </w:t>
            </w:r>
            <w:r w:rsidR="00204634" w:rsidRPr="00727A98">
              <w:rPr>
                <w:rFonts w:cs="Helvetica"/>
                <w:bCs/>
                <w:lang w:val="en-US"/>
              </w:rPr>
              <w:t xml:space="preserve"> </w:t>
            </w:r>
          </w:p>
          <w:p w:rsidR="00DF233D" w:rsidRPr="00727A98" w:rsidRDefault="0098440B" w:rsidP="00DF233D">
            <w:pPr>
              <w:pStyle w:val="Header"/>
              <w:numPr>
                <w:ilvl w:val="0"/>
                <w:numId w:val="17"/>
              </w:numPr>
              <w:rPr>
                <w:rFonts w:cs="Helvetica"/>
                <w:bCs/>
                <w:lang w:val="en-US"/>
              </w:rPr>
            </w:pPr>
            <w:r w:rsidRPr="00727A98">
              <w:rPr>
                <w:rFonts w:cs="Helvetica"/>
                <w:bCs/>
                <w:lang w:val="en-US"/>
              </w:rPr>
              <w:t xml:space="preserve">Recommendation </w:t>
            </w:r>
            <w:r w:rsidR="00DF233D" w:rsidRPr="00727A98">
              <w:rPr>
                <w:rFonts w:cs="Helvetica"/>
                <w:bCs/>
                <w:lang w:val="en-US"/>
              </w:rPr>
              <w:t>L</w:t>
            </w:r>
            <w:r w:rsidRPr="00727A98">
              <w:rPr>
                <w:rFonts w:cs="Helvetica"/>
                <w:bCs/>
                <w:lang w:val="en-US"/>
              </w:rPr>
              <w:t xml:space="preserve">etter </w:t>
            </w:r>
            <w:r w:rsidR="00630DDF" w:rsidRPr="00727A98">
              <w:rPr>
                <w:rFonts w:cs="Helvetica"/>
                <w:bCs/>
                <w:lang w:val="en-US"/>
              </w:rPr>
              <w:t>F</w:t>
            </w:r>
            <w:r w:rsidRPr="00727A98">
              <w:rPr>
                <w:rFonts w:cs="Helvetica"/>
                <w:bCs/>
                <w:lang w:val="en-US"/>
              </w:rPr>
              <w:t>orm</w:t>
            </w:r>
          </w:p>
          <w:p w:rsidR="00F9180E" w:rsidRPr="00727A98" w:rsidRDefault="00204634" w:rsidP="00DF233D">
            <w:pPr>
              <w:pStyle w:val="Header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cs="Helvetica"/>
                <w:lang w:val="en-US"/>
              </w:rPr>
            </w:pPr>
            <w:r w:rsidRPr="00727A98">
              <w:rPr>
                <w:rFonts w:cs="Helvetica"/>
                <w:bCs/>
                <w:lang w:val="en-US"/>
              </w:rPr>
              <w:t xml:space="preserve">Medical </w:t>
            </w:r>
            <w:r w:rsidR="0098440B" w:rsidRPr="00727A98">
              <w:rPr>
                <w:rFonts w:cs="Helvetica"/>
                <w:bCs/>
                <w:lang w:val="en-US"/>
              </w:rPr>
              <w:t xml:space="preserve">Certificate </w:t>
            </w:r>
            <w:r w:rsidRPr="00727A98">
              <w:rPr>
                <w:rFonts w:cs="Helvetica"/>
                <w:bCs/>
                <w:lang w:val="en-US"/>
              </w:rPr>
              <w:t>Form</w:t>
            </w:r>
          </w:p>
        </w:tc>
      </w:tr>
      <w:tr w:rsidR="000A117E" w:rsidRPr="00727A98">
        <w:trPr>
          <w:trHeight w:val="232"/>
        </w:trPr>
        <w:tc>
          <w:tcPr>
            <w:tcW w:w="1837" w:type="dxa"/>
          </w:tcPr>
          <w:p w:rsidR="000A117E" w:rsidRPr="00727A98" w:rsidRDefault="000A117E" w:rsidP="000A117E">
            <w:pPr>
              <w:pStyle w:val="Header"/>
              <w:tabs>
                <w:tab w:val="clear" w:pos="4536"/>
                <w:tab w:val="clear" w:pos="9072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9079" w:type="dxa"/>
          </w:tcPr>
          <w:p w:rsidR="000A117E" w:rsidRPr="00727A98" w:rsidRDefault="000A117E" w:rsidP="000A117E">
            <w:pPr>
              <w:pStyle w:val="Header"/>
              <w:tabs>
                <w:tab w:val="clear" w:pos="4536"/>
                <w:tab w:val="clear" w:pos="9072"/>
              </w:tabs>
              <w:ind w:left="-206"/>
              <w:rPr>
                <w:sz w:val="21"/>
                <w:szCs w:val="21"/>
                <w:lang w:val="en-US"/>
              </w:rPr>
            </w:pPr>
            <w:bookmarkStart w:id="47" w:name="TitelKopie"/>
            <w:bookmarkEnd w:id="47"/>
          </w:p>
        </w:tc>
      </w:tr>
      <w:tr w:rsidR="000A117E" w:rsidRPr="00727A98">
        <w:trPr>
          <w:trHeight w:val="312"/>
        </w:trPr>
        <w:tc>
          <w:tcPr>
            <w:tcW w:w="1837" w:type="dxa"/>
          </w:tcPr>
          <w:p w:rsidR="000A117E" w:rsidRPr="00727A98" w:rsidRDefault="000A117E" w:rsidP="000A117E">
            <w:pPr>
              <w:pStyle w:val="Header"/>
              <w:tabs>
                <w:tab w:val="clear" w:pos="4536"/>
                <w:tab w:val="clear" w:pos="9072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9079" w:type="dxa"/>
          </w:tcPr>
          <w:p w:rsidR="000A117E" w:rsidRPr="00727A98" w:rsidRDefault="000A117E" w:rsidP="000A117E">
            <w:pPr>
              <w:pStyle w:val="Header"/>
              <w:tabs>
                <w:tab w:val="clear" w:pos="4536"/>
                <w:tab w:val="clear" w:pos="9072"/>
              </w:tabs>
              <w:ind w:left="-206"/>
              <w:rPr>
                <w:sz w:val="21"/>
                <w:szCs w:val="21"/>
                <w:lang w:val="en-US"/>
              </w:rPr>
            </w:pPr>
            <w:bookmarkStart w:id="48" w:name="Kopie"/>
            <w:bookmarkEnd w:id="48"/>
          </w:p>
        </w:tc>
      </w:tr>
    </w:tbl>
    <w:p w:rsidR="00466DE2" w:rsidRPr="00727A98" w:rsidRDefault="00466DE2" w:rsidP="00727A98">
      <w:pPr>
        <w:ind w:left="0"/>
        <w:rPr>
          <w:rStyle w:val="StyleStyleStyleBoldNotBoldLatin12pt"/>
          <w:b w:val="0"/>
          <w:sz w:val="21"/>
          <w:szCs w:val="21"/>
          <w:lang w:val="en-US"/>
        </w:rPr>
      </w:pPr>
    </w:p>
    <w:sectPr w:rsidR="00466DE2" w:rsidRPr="00727A98" w:rsidSect="00630DDF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680" w:right="1418" w:bottom="426" w:left="1418" w:header="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FD" w:rsidRDefault="00050DFD">
      <w:r>
        <w:separator/>
      </w:r>
    </w:p>
  </w:endnote>
  <w:endnote w:type="continuationSeparator" w:id="0">
    <w:p w:rsidR="00050DFD" w:rsidRDefault="0005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BD" w:rsidRDefault="00E27C57" w:rsidP="00F9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3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3BD" w:rsidRDefault="00B653BD" w:rsidP="00F901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3744"/>
      <w:docPartObj>
        <w:docPartGallery w:val="Page Numbers (Bottom of Page)"/>
        <w:docPartUnique/>
      </w:docPartObj>
    </w:sdtPr>
    <w:sdtEndPr/>
    <w:sdtContent>
      <w:p w:rsidR="00B653BD" w:rsidRDefault="00727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3BD" w:rsidRDefault="00B653BD" w:rsidP="00F9018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</w:tblCellMar>
      <w:tblLook w:val="01E0" w:firstRow="1" w:lastRow="1" w:firstColumn="1" w:lastColumn="1" w:noHBand="0" w:noVBand="0"/>
    </w:tblPr>
    <w:tblGrid>
      <w:gridCol w:w="1702"/>
      <w:gridCol w:w="4819"/>
      <w:gridCol w:w="4253"/>
    </w:tblGrid>
    <w:tr w:rsidR="00B653BD" w:rsidRPr="00DE10A3">
      <w:tc>
        <w:tcPr>
          <w:tcW w:w="1702" w:type="dxa"/>
          <w:shd w:val="clear" w:color="auto" w:fill="auto"/>
        </w:tcPr>
        <w:p w:rsidR="00B653BD" w:rsidRDefault="00B653BD">
          <w:pPr>
            <w:pStyle w:val="Footer"/>
          </w:pPr>
        </w:p>
      </w:tc>
      <w:tc>
        <w:tcPr>
          <w:tcW w:w="4819" w:type="dxa"/>
          <w:shd w:val="clear" w:color="auto" w:fill="auto"/>
        </w:tcPr>
        <w:p w:rsidR="00B653BD" w:rsidRDefault="00B653BD" w:rsidP="00C6423C">
          <w:pPr>
            <w:pStyle w:val="Footer"/>
            <w:ind w:left="-108"/>
          </w:pPr>
          <w:bookmarkStart w:id="49" w:name="Logo"/>
          <w:bookmarkEnd w:id="49"/>
        </w:p>
      </w:tc>
      <w:tc>
        <w:tcPr>
          <w:tcW w:w="4253" w:type="dxa"/>
          <w:vAlign w:val="bottom"/>
        </w:tcPr>
        <w:p w:rsidR="00B653BD" w:rsidRPr="004E33E7" w:rsidRDefault="00B653BD" w:rsidP="006D75BF">
          <w:pPr>
            <w:pStyle w:val="Footer"/>
            <w:ind w:left="175"/>
            <w:rPr>
              <w:sz w:val="15"/>
              <w:lang w:val="en-US"/>
            </w:rPr>
          </w:pPr>
          <w:bookmarkStart w:id="50" w:name="Adresse"/>
          <w:bookmarkEnd w:id="50"/>
          <w:r w:rsidRPr="004E33E7">
            <w:rPr>
              <w:sz w:val="15"/>
              <w:lang w:val="en-US"/>
            </w:rPr>
            <w:t>c/o  Hanoi Central Office Building, 15th floor</w:t>
          </w:r>
        </w:p>
        <w:p w:rsidR="00B653BD" w:rsidRPr="004E33E7" w:rsidRDefault="00B653BD" w:rsidP="006D75BF">
          <w:pPr>
            <w:pStyle w:val="Footer"/>
            <w:ind w:left="175"/>
            <w:rPr>
              <w:sz w:val="15"/>
              <w:lang w:val="en-US"/>
            </w:rPr>
          </w:pPr>
          <w:r w:rsidRPr="004E33E7">
            <w:rPr>
              <w:sz w:val="15"/>
              <w:lang w:val="en-US"/>
            </w:rPr>
            <w:t xml:space="preserve">44B Ly </w:t>
          </w:r>
          <w:proofErr w:type="spellStart"/>
          <w:r w:rsidRPr="004E33E7">
            <w:rPr>
              <w:sz w:val="15"/>
              <w:lang w:val="en-US"/>
            </w:rPr>
            <w:t>Thuong</w:t>
          </w:r>
          <w:proofErr w:type="spellEnd"/>
          <w:r w:rsidRPr="004E33E7">
            <w:rPr>
              <w:sz w:val="15"/>
              <w:lang w:val="en-US"/>
            </w:rPr>
            <w:t xml:space="preserve"> </w:t>
          </w:r>
          <w:proofErr w:type="spellStart"/>
          <w:r w:rsidRPr="004E33E7">
            <w:rPr>
              <w:sz w:val="15"/>
              <w:lang w:val="en-US"/>
            </w:rPr>
            <w:t>Kiet</w:t>
          </w:r>
          <w:proofErr w:type="spellEnd"/>
          <w:r w:rsidRPr="004E33E7">
            <w:rPr>
              <w:sz w:val="15"/>
              <w:lang w:val="en-US"/>
            </w:rPr>
            <w:t xml:space="preserve"> Street</w:t>
          </w:r>
        </w:p>
        <w:p w:rsidR="00B653BD" w:rsidRPr="004E33E7" w:rsidRDefault="00B653BD" w:rsidP="006D75BF">
          <w:pPr>
            <w:pStyle w:val="Footer"/>
            <w:ind w:left="175"/>
            <w:rPr>
              <w:sz w:val="15"/>
              <w:lang w:val="en-US"/>
            </w:rPr>
          </w:pPr>
          <w:r w:rsidRPr="004E33E7">
            <w:rPr>
              <w:sz w:val="15"/>
              <w:lang w:val="en-US"/>
            </w:rPr>
            <w:t>G.P.O. Box 42</w:t>
          </w:r>
        </w:p>
        <w:p w:rsidR="00B653BD" w:rsidRPr="00727A98" w:rsidRDefault="00B653BD" w:rsidP="006D75BF">
          <w:pPr>
            <w:pStyle w:val="Footer"/>
            <w:ind w:left="175"/>
            <w:rPr>
              <w:sz w:val="15"/>
              <w:lang w:val="fr-CH"/>
            </w:rPr>
          </w:pPr>
          <w:r w:rsidRPr="00727A98">
            <w:rPr>
              <w:sz w:val="15"/>
              <w:lang w:val="fr-CH"/>
            </w:rPr>
            <w:t>Hanoi</w:t>
          </w:r>
        </w:p>
        <w:p w:rsidR="00B653BD" w:rsidRPr="00727A98" w:rsidRDefault="00B653BD" w:rsidP="006D75BF">
          <w:pPr>
            <w:pStyle w:val="Footer"/>
            <w:ind w:left="175"/>
            <w:rPr>
              <w:sz w:val="15"/>
              <w:lang w:val="fr-CH"/>
            </w:rPr>
          </w:pPr>
        </w:p>
        <w:p w:rsidR="00B653BD" w:rsidRPr="00727A98" w:rsidRDefault="00B653BD" w:rsidP="006D75BF">
          <w:pPr>
            <w:pStyle w:val="Footer"/>
            <w:ind w:left="175"/>
            <w:rPr>
              <w:sz w:val="15"/>
              <w:lang w:val="fr-CH"/>
            </w:rPr>
          </w:pPr>
          <w:bookmarkStart w:id="51" w:name="Informationen"/>
          <w:bookmarkEnd w:id="51"/>
          <w:r w:rsidRPr="00727A98">
            <w:rPr>
              <w:sz w:val="15"/>
              <w:lang w:val="fr-CH"/>
            </w:rPr>
            <w:t>Phone: +84 (0)4 39346589, Fax: +84 (0)4 39346591</w:t>
          </w:r>
        </w:p>
        <w:p w:rsidR="00B653BD" w:rsidRPr="00727A98" w:rsidRDefault="00B653BD" w:rsidP="006D75BF">
          <w:pPr>
            <w:pStyle w:val="Footer"/>
            <w:ind w:left="175"/>
            <w:rPr>
              <w:sz w:val="15"/>
              <w:lang w:val="fr-CH"/>
            </w:rPr>
          </w:pPr>
          <w:r w:rsidRPr="00727A98">
            <w:rPr>
              <w:sz w:val="15"/>
              <w:lang w:val="fr-CH"/>
            </w:rPr>
            <w:t>han.vertretung@eda.admin.ch, www.eda.admin.ch/hanoi</w:t>
          </w:r>
        </w:p>
      </w:tc>
    </w:tr>
  </w:tbl>
  <w:p w:rsidR="00B653BD" w:rsidRPr="00727A98" w:rsidRDefault="00B653BD" w:rsidP="003C377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FD" w:rsidRDefault="00050DFD">
      <w:r>
        <w:separator/>
      </w:r>
    </w:p>
  </w:footnote>
  <w:footnote w:type="continuationSeparator" w:id="0">
    <w:p w:rsidR="00050DFD" w:rsidRDefault="0005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B653BD">
      <w:trPr>
        <w:trHeight w:val="1134"/>
      </w:trPr>
      <w:tc>
        <w:tcPr>
          <w:tcW w:w="4605" w:type="dxa"/>
        </w:tcPr>
        <w:p w:rsidR="00B653BD" w:rsidRPr="00574C1F" w:rsidRDefault="00B653BD" w:rsidP="00574C1F"/>
      </w:tc>
      <w:tc>
        <w:tcPr>
          <w:tcW w:w="4606" w:type="dxa"/>
        </w:tcPr>
        <w:p w:rsidR="00B653BD" w:rsidRDefault="00B653BD">
          <w:pPr>
            <w:pStyle w:val="Header"/>
          </w:pPr>
        </w:p>
      </w:tc>
    </w:tr>
  </w:tbl>
  <w:p w:rsidR="00B653BD" w:rsidRPr="001756CF" w:rsidRDefault="00B653BD">
    <w:pPr>
      <w:pStyle w:val="Header"/>
      <w:rPr>
        <w:rFonts w:cs="Helvetica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AD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066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BE5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6E4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FE6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3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2F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66A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B6144"/>
    <w:multiLevelType w:val="hybridMultilevel"/>
    <w:tmpl w:val="4C967536"/>
    <w:lvl w:ilvl="0" w:tplc="0F6ADAB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E8526B5"/>
    <w:multiLevelType w:val="hybridMultilevel"/>
    <w:tmpl w:val="1E98205A"/>
    <w:lvl w:ilvl="0" w:tplc="CEBA3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064567"/>
    <w:multiLevelType w:val="multilevel"/>
    <w:tmpl w:val="442CDDF0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30ED1FE7"/>
    <w:multiLevelType w:val="hybridMultilevel"/>
    <w:tmpl w:val="47307B6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ED3ACC"/>
    <w:multiLevelType w:val="hybridMultilevel"/>
    <w:tmpl w:val="C2FA67F6"/>
    <w:lvl w:ilvl="0" w:tplc="DDD24650">
      <w:numFmt w:val="bullet"/>
      <w:lvlText w:val="-"/>
      <w:lvlJc w:val="left"/>
      <w:pPr>
        <w:ind w:left="1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5">
    <w:nsid w:val="32983699"/>
    <w:multiLevelType w:val="hybridMultilevel"/>
    <w:tmpl w:val="84D21112"/>
    <w:lvl w:ilvl="0" w:tplc="0F6ADAB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9F813B0"/>
    <w:multiLevelType w:val="multilevel"/>
    <w:tmpl w:val="4062808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B9D467E"/>
    <w:multiLevelType w:val="hybridMultilevel"/>
    <w:tmpl w:val="40DEFF3E"/>
    <w:lvl w:ilvl="0" w:tplc="CEBA37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09D6182"/>
    <w:multiLevelType w:val="hybridMultilevel"/>
    <w:tmpl w:val="04768F8A"/>
    <w:lvl w:ilvl="0" w:tplc="0F6ADAB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E2350E"/>
    <w:multiLevelType w:val="hybridMultilevel"/>
    <w:tmpl w:val="0B9CC9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F80DBE"/>
    <w:multiLevelType w:val="hybridMultilevel"/>
    <w:tmpl w:val="A28C87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D455BD"/>
    <w:multiLevelType w:val="hybridMultilevel"/>
    <w:tmpl w:val="38FC854A"/>
    <w:lvl w:ilvl="0" w:tplc="0F6ADAB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2"/>
  </w:num>
  <w:num w:numId="15">
    <w:abstractNumId w:val="20"/>
  </w:num>
  <w:num w:numId="16">
    <w:abstractNumId w:val="13"/>
  </w:num>
  <w:num w:numId="17">
    <w:abstractNumId w:val="14"/>
  </w:num>
  <w:num w:numId="18">
    <w:abstractNumId w:val="11"/>
  </w:num>
  <w:num w:numId="19">
    <w:abstractNumId w:val="21"/>
  </w:num>
  <w:num w:numId="20">
    <w:abstractNumId w:val="17"/>
  </w:num>
  <w:num w:numId="21">
    <w:abstractNumId w:val="19"/>
  </w:num>
  <w:num w:numId="22">
    <w:abstractNumId w:val="22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  <v:textbox inset="1mm,.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34"/>
    <w:rsid w:val="00000382"/>
    <w:rsid w:val="00003FC2"/>
    <w:rsid w:val="00005EEF"/>
    <w:rsid w:val="000075E3"/>
    <w:rsid w:val="00010B50"/>
    <w:rsid w:val="00015693"/>
    <w:rsid w:val="00015FE5"/>
    <w:rsid w:val="00016D67"/>
    <w:rsid w:val="00021C94"/>
    <w:rsid w:val="00023A03"/>
    <w:rsid w:val="00024C0E"/>
    <w:rsid w:val="0002691C"/>
    <w:rsid w:val="000359A3"/>
    <w:rsid w:val="000365E8"/>
    <w:rsid w:val="000377ED"/>
    <w:rsid w:val="000379BB"/>
    <w:rsid w:val="000425F2"/>
    <w:rsid w:val="00043394"/>
    <w:rsid w:val="000441E1"/>
    <w:rsid w:val="00044436"/>
    <w:rsid w:val="00044E75"/>
    <w:rsid w:val="00047FA2"/>
    <w:rsid w:val="00050DFD"/>
    <w:rsid w:val="0005134F"/>
    <w:rsid w:val="000547AC"/>
    <w:rsid w:val="000556A8"/>
    <w:rsid w:val="00060907"/>
    <w:rsid w:val="0006213A"/>
    <w:rsid w:val="0006276D"/>
    <w:rsid w:val="00064706"/>
    <w:rsid w:val="00065D57"/>
    <w:rsid w:val="0006602E"/>
    <w:rsid w:val="00066331"/>
    <w:rsid w:val="00066774"/>
    <w:rsid w:val="00074DD0"/>
    <w:rsid w:val="00075380"/>
    <w:rsid w:val="00076A8F"/>
    <w:rsid w:val="000805B6"/>
    <w:rsid w:val="000816B3"/>
    <w:rsid w:val="00082F76"/>
    <w:rsid w:val="00084CD6"/>
    <w:rsid w:val="000A0CC9"/>
    <w:rsid w:val="000A1090"/>
    <w:rsid w:val="000A117E"/>
    <w:rsid w:val="000A39BA"/>
    <w:rsid w:val="000A5790"/>
    <w:rsid w:val="000A5BC5"/>
    <w:rsid w:val="000B15FD"/>
    <w:rsid w:val="000B5EBD"/>
    <w:rsid w:val="000B7DC7"/>
    <w:rsid w:val="000C3282"/>
    <w:rsid w:val="000C47D4"/>
    <w:rsid w:val="000D12F2"/>
    <w:rsid w:val="000D13DB"/>
    <w:rsid w:val="000D19A1"/>
    <w:rsid w:val="000D3560"/>
    <w:rsid w:val="000D5770"/>
    <w:rsid w:val="000D6BAC"/>
    <w:rsid w:val="000D763B"/>
    <w:rsid w:val="000E1C7C"/>
    <w:rsid w:val="000E55A1"/>
    <w:rsid w:val="000E72BE"/>
    <w:rsid w:val="000F050C"/>
    <w:rsid w:val="000F053D"/>
    <w:rsid w:val="000F3F2E"/>
    <w:rsid w:val="000F5AC4"/>
    <w:rsid w:val="001031F9"/>
    <w:rsid w:val="001034E9"/>
    <w:rsid w:val="00107DE2"/>
    <w:rsid w:val="00112683"/>
    <w:rsid w:val="00124BFC"/>
    <w:rsid w:val="001256AE"/>
    <w:rsid w:val="00127717"/>
    <w:rsid w:val="00134874"/>
    <w:rsid w:val="00135F6E"/>
    <w:rsid w:val="00136B8B"/>
    <w:rsid w:val="001415D8"/>
    <w:rsid w:val="0014537F"/>
    <w:rsid w:val="0015434B"/>
    <w:rsid w:val="0016222F"/>
    <w:rsid w:val="0016730A"/>
    <w:rsid w:val="00170A68"/>
    <w:rsid w:val="001756CF"/>
    <w:rsid w:val="00180FD1"/>
    <w:rsid w:val="001813EE"/>
    <w:rsid w:val="00183F6E"/>
    <w:rsid w:val="00187AC5"/>
    <w:rsid w:val="0019291F"/>
    <w:rsid w:val="0019322C"/>
    <w:rsid w:val="00193811"/>
    <w:rsid w:val="00195D48"/>
    <w:rsid w:val="001A0720"/>
    <w:rsid w:val="001A51D5"/>
    <w:rsid w:val="001A5832"/>
    <w:rsid w:val="001A651E"/>
    <w:rsid w:val="001A6C5B"/>
    <w:rsid w:val="001B13BD"/>
    <w:rsid w:val="001B3705"/>
    <w:rsid w:val="001C51E1"/>
    <w:rsid w:val="001D5D6C"/>
    <w:rsid w:val="001E2D22"/>
    <w:rsid w:val="001E314A"/>
    <w:rsid w:val="001E5CD0"/>
    <w:rsid w:val="001E75B4"/>
    <w:rsid w:val="001E7CBD"/>
    <w:rsid w:val="001F0AEC"/>
    <w:rsid w:val="001F1772"/>
    <w:rsid w:val="001F38D8"/>
    <w:rsid w:val="001F5383"/>
    <w:rsid w:val="001F65EA"/>
    <w:rsid w:val="001F6732"/>
    <w:rsid w:val="00204634"/>
    <w:rsid w:val="00206088"/>
    <w:rsid w:val="00206E81"/>
    <w:rsid w:val="00211B43"/>
    <w:rsid w:val="00217576"/>
    <w:rsid w:val="00220D51"/>
    <w:rsid w:val="00220E9A"/>
    <w:rsid w:val="0022218E"/>
    <w:rsid w:val="00222F93"/>
    <w:rsid w:val="0022352F"/>
    <w:rsid w:val="002252C9"/>
    <w:rsid w:val="0022540F"/>
    <w:rsid w:val="00236951"/>
    <w:rsid w:val="00241967"/>
    <w:rsid w:val="002429AA"/>
    <w:rsid w:val="00246207"/>
    <w:rsid w:val="00246597"/>
    <w:rsid w:val="002478AB"/>
    <w:rsid w:val="00247C74"/>
    <w:rsid w:val="00250E57"/>
    <w:rsid w:val="002534CD"/>
    <w:rsid w:val="00256930"/>
    <w:rsid w:val="0026199B"/>
    <w:rsid w:val="00261C09"/>
    <w:rsid w:val="00261EEF"/>
    <w:rsid w:val="00271C19"/>
    <w:rsid w:val="0028384E"/>
    <w:rsid w:val="0028462A"/>
    <w:rsid w:val="0028719A"/>
    <w:rsid w:val="00287E63"/>
    <w:rsid w:val="00295236"/>
    <w:rsid w:val="0029589F"/>
    <w:rsid w:val="00296F17"/>
    <w:rsid w:val="002970EF"/>
    <w:rsid w:val="002979B1"/>
    <w:rsid w:val="002B2ADD"/>
    <w:rsid w:val="002B6CA7"/>
    <w:rsid w:val="002C78C6"/>
    <w:rsid w:val="002D040E"/>
    <w:rsid w:val="002D2D78"/>
    <w:rsid w:val="002D7BC0"/>
    <w:rsid w:val="002F114B"/>
    <w:rsid w:val="002F516E"/>
    <w:rsid w:val="002F6232"/>
    <w:rsid w:val="002F67AC"/>
    <w:rsid w:val="002F730F"/>
    <w:rsid w:val="002F7FC7"/>
    <w:rsid w:val="00301340"/>
    <w:rsid w:val="00301A38"/>
    <w:rsid w:val="00301B07"/>
    <w:rsid w:val="003026B5"/>
    <w:rsid w:val="00303642"/>
    <w:rsid w:val="003037B8"/>
    <w:rsid w:val="00305D23"/>
    <w:rsid w:val="00307CAE"/>
    <w:rsid w:val="00323EBF"/>
    <w:rsid w:val="003271D6"/>
    <w:rsid w:val="00331903"/>
    <w:rsid w:val="0033590C"/>
    <w:rsid w:val="00341EA0"/>
    <w:rsid w:val="00356A97"/>
    <w:rsid w:val="00360354"/>
    <w:rsid w:val="00364DE4"/>
    <w:rsid w:val="003725F1"/>
    <w:rsid w:val="00375903"/>
    <w:rsid w:val="00377219"/>
    <w:rsid w:val="00382F54"/>
    <w:rsid w:val="00383492"/>
    <w:rsid w:val="00383990"/>
    <w:rsid w:val="00386D0A"/>
    <w:rsid w:val="003877D6"/>
    <w:rsid w:val="00387BB9"/>
    <w:rsid w:val="00391BCA"/>
    <w:rsid w:val="003926B7"/>
    <w:rsid w:val="0039638C"/>
    <w:rsid w:val="00396AD9"/>
    <w:rsid w:val="003974B4"/>
    <w:rsid w:val="003A1388"/>
    <w:rsid w:val="003A6011"/>
    <w:rsid w:val="003A6427"/>
    <w:rsid w:val="003B08F5"/>
    <w:rsid w:val="003B0A5A"/>
    <w:rsid w:val="003B0F1E"/>
    <w:rsid w:val="003B1B7B"/>
    <w:rsid w:val="003B1FBD"/>
    <w:rsid w:val="003B38EB"/>
    <w:rsid w:val="003B4A13"/>
    <w:rsid w:val="003B6497"/>
    <w:rsid w:val="003C312F"/>
    <w:rsid w:val="003C3771"/>
    <w:rsid w:val="003C5113"/>
    <w:rsid w:val="003C591E"/>
    <w:rsid w:val="003C5AE9"/>
    <w:rsid w:val="003C6C21"/>
    <w:rsid w:val="003C760A"/>
    <w:rsid w:val="003C76EA"/>
    <w:rsid w:val="003D4041"/>
    <w:rsid w:val="003D6752"/>
    <w:rsid w:val="003E6D20"/>
    <w:rsid w:val="003F414C"/>
    <w:rsid w:val="00403CBC"/>
    <w:rsid w:val="00410D8B"/>
    <w:rsid w:val="00414E87"/>
    <w:rsid w:val="00415895"/>
    <w:rsid w:val="004162AF"/>
    <w:rsid w:val="00420CB6"/>
    <w:rsid w:val="00424B8A"/>
    <w:rsid w:val="00433D99"/>
    <w:rsid w:val="00440F53"/>
    <w:rsid w:val="00446007"/>
    <w:rsid w:val="0045358B"/>
    <w:rsid w:val="00455A5F"/>
    <w:rsid w:val="00457960"/>
    <w:rsid w:val="0046104B"/>
    <w:rsid w:val="004627A4"/>
    <w:rsid w:val="004650BA"/>
    <w:rsid w:val="00466DE2"/>
    <w:rsid w:val="00467272"/>
    <w:rsid w:val="004672C4"/>
    <w:rsid w:val="00467C3D"/>
    <w:rsid w:val="00470C48"/>
    <w:rsid w:val="00471468"/>
    <w:rsid w:val="004724D7"/>
    <w:rsid w:val="00475E4D"/>
    <w:rsid w:val="00481926"/>
    <w:rsid w:val="0048562B"/>
    <w:rsid w:val="004902D4"/>
    <w:rsid w:val="00491830"/>
    <w:rsid w:val="00491C23"/>
    <w:rsid w:val="00491C42"/>
    <w:rsid w:val="004A0649"/>
    <w:rsid w:val="004A0857"/>
    <w:rsid w:val="004A396E"/>
    <w:rsid w:val="004A544E"/>
    <w:rsid w:val="004A5BFB"/>
    <w:rsid w:val="004A675A"/>
    <w:rsid w:val="004B01F3"/>
    <w:rsid w:val="004B0F0A"/>
    <w:rsid w:val="004B2E40"/>
    <w:rsid w:val="004B3C0F"/>
    <w:rsid w:val="004B6543"/>
    <w:rsid w:val="004B7801"/>
    <w:rsid w:val="004C04D5"/>
    <w:rsid w:val="004C384B"/>
    <w:rsid w:val="004C67CA"/>
    <w:rsid w:val="004D2EC1"/>
    <w:rsid w:val="004D4975"/>
    <w:rsid w:val="004E2482"/>
    <w:rsid w:val="004E33E7"/>
    <w:rsid w:val="004E45A3"/>
    <w:rsid w:val="004E6DA3"/>
    <w:rsid w:val="004F1E07"/>
    <w:rsid w:val="004F3744"/>
    <w:rsid w:val="004F3C48"/>
    <w:rsid w:val="004F659F"/>
    <w:rsid w:val="00504943"/>
    <w:rsid w:val="005070A0"/>
    <w:rsid w:val="00510217"/>
    <w:rsid w:val="0051109B"/>
    <w:rsid w:val="00512DEC"/>
    <w:rsid w:val="00513511"/>
    <w:rsid w:val="005140BD"/>
    <w:rsid w:val="00514C39"/>
    <w:rsid w:val="00515074"/>
    <w:rsid w:val="00515E2B"/>
    <w:rsid w:val="00520DD9"/>
    <w:rsid w:val="00523409"/>
    <w:rsid w:val="005234C9"/>
    <w:rsid w:val="00525985"/>
    <w:rsid w:val="00530AF7"/>
    <w:rsid w:val="0053209E"/>
    <w:rsid w:val="00536DDD"/>
    <w:rsid w:val="0054559C"/>
    <w:rsid w:val="00547D83"/>
    <w:rsid w:val="00547F15"/>
    <w:rsid w:val="00550DF6"/>
    <w:rsid w:val="00550FE5"/>
    <w:rsid w:val="00554377"/>
    <w:rsid w:val="005558BB"/>
    <w:rsid w:val="00556473"/>
    <w:rsid w:val="0056025E"/>
    <w:rsid w:val="005700F2"/>
    <w:rsid w:val="00571360"/>
    <w:rsid w:val="00574C1F"/>
    <w:rsid w:val="00575A6D"/>
    <w:rsid w:val="00581B62"/>
    <w:rsid w:val="00585A34"/>
    <w:rsid w:val="00587998"/>
    <w:rsid w:val="005978AD"/>
    <w:rsid w:val="005A2696"/>
    <w:rsid w:val="005A2CB5"/>
    <w:rsid w:val="005A2FD2"/>
    <w:rsid w:val="005A56A5"/>
    <w:rsid w:val="005A5C85"/>
    <w:rsid w:val="005A754B"/>
    <w:rsid w:val="005B2E5E"/>
    <w:rsid w:val="005B4ADC"/>
    <w:rsid w:val="005B64C6"/>
    <w:rsid w:val="005B7844"/>
    <w:rsid w:val="005C10D4"/>
    <w:rsid w:val="005C20BE"/>
    <w:rsid w:val="005C78FA"/>
    <w:rsid w:val="005D381F"/>
    <w:rsid w:val="005D3B24"/>
    <w:rsid w:val="005D7D54"/>
    <w:rsid w:val="005E5F04"/>
    <w:rsid w:val="005E65C0"/>
    <w:rsid w:val="005F5BCF"/>
    <w:rsid w:val="00606254"/>
    <w:rsid w:val="00607CE3"/>
    <w:rsid w:val="0061059D"/>
    <w:rsid w:val="00613158"/>
    <w:rsid w:val="00620C65"/>
    <w:rsid w:val="00622A84"/>
    <w:rsid w:val="00630DDF"/>
    <w:rsid w:val="0063134B"/>
    <w:rsid w:val="00636076"/>
    <w:rsid w:val="006401B7"/>
    <w:rsid w:val="00647126"/>
    <w:rsid w:val="0065317F"/>
    <w:rsid w:val="0065516D"/>
    <w:rsid w:val="006600A4"/>
    <w:rsid w:val="0066083E"/>
    <w:rsid w:val="00660841"/>
    <w:rsid w:val="00664F9F"/>
    <w:rsid w:val="00666766"/>
    <w:rsid w:val="00671DD5"/>
    <w:rsid w:val="0067222C"/>
    <w:rsid w:val="00673FBF"/>
    <w:rsid w:val="00683E4A"/>
    <w:rsid w:val="00685786"/>
    <w:rsid w:val="00691008"/>
    <w:rsid w:val="00693E67"/>
    <w:rsid w:val="006A034E"/>
    <w:rsid w:val="006A11A1"/>
    <w:rsid w:val="006A6AE1"/>
    <w:rsid w:val="006B0FB4"/>
    <w:rsid w:val="006B29A1"/>
    <w:rsid w:val="006B4FD5"/>
    <w:rsid w:val="006B5675"/>
    <w:rsid w:val="006C1406"/>
    <w:rsid w:val="006C59A0"/>
    <w:rsid w:val="006D4CC2"/>
    <w:rsid w:val="006D75BF"/>
    <w:rsid w:val="006E18AD"/>
    <w:rsid w:val="006E3730"/>
    <w:rsid w:val="006E4146"/>
    <w:rsid w:val="006F337E"/>
    <w:rsid w:val="006F4390"/>
    <w:rsid w:val="00701783"/>
    <w:rsid w:val="00702210"/>
    <w:rsid w:val="00703F29"/>
    <w:rsid w:val="00706126"/>
    <w:rsid w:val="00711E2A"/>
    <w:rsid w:val="0071285C"/>
    <w:rsid w:val="00714B7D"/>
    <w:rsid w:val="007152A5"/>
    <w:rsid w:val="0072030D"/>
    <w:rsid w:val="00720D45"/>
    <w:rsid w:val="0072153B"/>
    <w:rsid w:val="00727A98"/>
    <w:rsid w:val="00732D37"/>
    <w:rsid w:val="007340DF"/>
    <w:rsid w:val="007355B2"/>
    <w:rsid w:val="00737BBA"/>
    <w:rsid w:val="00740698"/>
    <w:rsid w:val="00740A9E"/>
    <w:rsid w:val="007443B1"/>
    <w:rsid w:val="007517F2"/>
    <w:rsid w:val="00752057"/>
    <w:rsid w:val="00756BD3"/>
    <w:rsid w:val="00762255"/>
    <w:rsid w:val="0076270C"/>
    <w:rsid w:val="00763028"/>
    <w:rsid w:val="00765A2A"/>
    <w:rsid w:val="00766790"/>
    <w:rsid w:val="007758C5"/>
    <w:rsid w:val="00775D7F"/>
    <w:rsid w:val="00786F17"/>
    <w:rsid w:val="00791BDD"/>
    <w:rsid w:val="007A4EC7"/>
    <w:rsid w:val="007A6B2C"/>
    <w:rsid w:val="007B0172"/>
    <w:rsid w:val="007B2E0C"/>
    <w:rsid w:val="007B4591"/>
    <w:rsid w:val="007B604E"/>
    <w:rsid w:val="007B6760"/>
    <w:rsid w:val="007C0604"/>
    <w:rsid w:val="007C1CDA"/>
    <w:rsid w:val="007D28AD"/>
    <w:rsid w:val="007D3808"/>
    <w:rsid w:val="007D3B2F"/>
    <w:rsid w:val="007D4E83"/>
    <w:rsid w:val="007E08E7"/>
    <w:rsid w:val="007E2604"/>
    <w:rsid w:val="007E3401"/>
    <w:rsid w:val="007E360E"/>
    <w:rsid w:val="007F4421"/>
    <w:rsid w:val="007F53CD"/>
    <w:rsid w:val="007F5BA4"/>
    <w:rsid w:val="007F6E1C"/>
    <w:rsid w:val="008033C8"/>
    <w:rsid w:val="00804FAC"/>
    <w:rsid w:val="00806658"/>
    <w:rsid w:val="00807C49"/>
    <w:rsid w:val="0082283A"/>
    <w:rsid w:val="00824912"/>
    <w:rsid w:val="0082597E"/>
    <w:rsid w:val="008273E4"/>
    <w:rsid w:val="00842BB1"/>
    <w:rsid w:val="00844C99"/>
    <w:rsid w:val="0084521B"/>
    <w:rsid w:val="00847A00"/>
    <w:rsid w:val="00852F3D"/>
    <w:rsid w:val="0085401A"/>
    <w:rsid w:val="008552FB"/>
    <w:rsid w:val="00855B2F"/>
    <w:rsid w:val="00856240"/>
    <w:rsid w:val="00856CBF"/>
    <w:rsid w:val="008623E8"/>
    <w:rsid w:val="008648F3"/>
    <w:rsid w:val="00865298"/>
    <w:rsid w:val="0086764E"/>
    <w:rsid w:val="008701B9"/>
    <w:rsid w:val="0087078C"/>
    <w:rsid w:val="00875303"/>
    <w:rsid w:val="0087621E"/>
    <w:rsid w:val="008804E9"/>
    <w:rsid w:val="00880C0A"/>
    <w:rsid w:val="00883849"/>
    <w:rsid w:val="0088739D"/>
    <w:rsid w:val="00887578"/>
    <w:rsid w:val="00892184"/>
    <w:rsid w:val="008A06A8"/>
    <w:rsid w:val="008A2E7E"/>
    <w:rsid w:val="008A5F27"/>
    <w:rsid w:val="008B0643"/>
    <w:rsid w:val="008B3FD7"/>
    <w:rsid w:val="008B44A1"/>
    <w:rsid w:val="008C2EB3"/>
    <w:rsid w:val="008C64B8"/>
    <w:rsid w:val="008C6B06"/>
    <w:rsid w:val="008D0B69"/>
    <w:rsid w:val="008D5A17"/>
    <w:rsid w:val="008D5F3F"/>
    <w:rsid w:val="008D6E4E"/>
    <w:rsid w:val="008E1006"/>
    <w:rsid w:val="008E1F4D"/>
    <w:rsid w:val="008E5029"/>
    <w:rsid w:val="008E5A81"/>
    <w:rsid w:val="008F4B84"/>
    <w:rsid w:val="008F52BD"/>
    <w:rsid w:val="008F6647"/>
    <w:rsid w:val="008F68AE"/>
    <w:rsid w:val="009005FB"/>
    <w:rsid w:val="0090105B"/>
    <w:rsid w:val="009014BA"/>
    <w:rsid w:val="00912E72"/>
    <w:rsid w:val="009140E3"/>
    <w:rsid w:val="00914F7C"/>
    <w:rsid w:val="0092102B"/>
    <w:rsid w:val="009223FB"/>
    <w:rsid w:val="00922CAA"/>
    <w:rsid w:val="00923A2D"/>
    <w:rsid w:val="00924BE0"/>
    <w:rsid w:val="00930E1B"/>
    <w:rsid w:val="00932247"/>
    <w:rsid w:val="0093406D"/>
    <w:rsid w:val="00935E36"/>
    <w:rsid w:val="00936E36"/>
    <w:rsid w:val="009534CF"/>
    <w:rsid w:val="00954428"/>
    <w:rsid w:val="00962F28"/>
    <w:rsid w:val="00970AF1"/>
    <w:rsid w:val="009722EA"/>
    <w:rsid w:val="009800DB"/>
    <w:rsid w:val="0098031E"/>
    <w:rsid w:val="0098440B"/>
    <w:rsid w:val="009857D7"/>
    <w:rsid w:val="009932E5"/>
    <w:rsid w:val="009A0A33"/>
    <w:rsid w:val="009A4DF7"/>
    <w:rsid w:val="009A622D"/>
    <w:rsid w:val="009A6F77"/>
    <w:rsid w:val="009B3D83"/>
    <w:rsid w:val="009B5BCA"/>
    <w:rsid w:val="009B6865"/>
    <w:rsid w:val="009B7010"/>
    <w:rsid w:val="009B7A6A"/>
    <w:rsid w:val="009C2037"/>
    <w:rsid w:val="009C246B"/>
    <w:rsid w:val="009C25CD"/>
    <w:rsid w:val="009C28BB"/>
    <w:rsid w:val="009C46D3"/>
    <w:rsid w:val="009C542B"/>
    <w:rsid w:val="009D7415"/>
    <w:rsid w:val="009D7684"/>
    <w:rsid w:val="009D7E85"/>
    <w:rsid w:val="009E15C4"/>
    <w:rsid w:val="009E6829"/>
    <w:rsid w:val="009F0E6F"/>
    <w:rsid w:val="00A00A13"/>
    <w:rsid w:val="00A04F7B"/>
    <w:rsid w:val="00A05607"/>
    <w:rsid w:val="00A06245"/>
    <w:rsid w:val="00A1202C"/>
    <w:rsid w:val="00A143D7"/>
    <w:rsid w:val="00A14C90"/>
    <w:rsid w:val="00A170A5"/>
    <w:rsid w:val="00A22406"/>
    <w:rsid w:val="00A22DC8"/>
    <w:rsid w:val="00A2489F"/>
    <w:rsid w:val="00A24EBB"/>
    <w:rsid w:val="00A27078"/>
    <w:rsid w:val="00A307CA"/>
    <w:rsid w:val="00A31C26"/>
    <w:rsid w:val="00A32AA2"/>
    <w:rsid w:val="00A3581D"/>
    <w:rsid w:val="00A36D51"/>
    <w:rsid w:val="00A40846"/>
    <w:rsid w:val="00A4339F"/>
    <w:rsid w:val="00A455C0"/>
    <w:rsid w:val="00A4661D"/>
    <w:rsid w:val="00A51E7D"/>
    <w:rsid w:val="00A539DF"/>
    <w:rsid w:val="00A5410D"/>
    <w:rsid w:val="00A62AED"/>
    <w:rsid w:val="00A654C5"/>
    <w:rsid w:val="00A66396"/>
    <w:rsid w:val="00A66D00"/>
    <w:rsid w:val="00A72873"/>
    <w:rsid w:val="00A7730B"/>
    <w:rsid w:val="00A80BC5"/>
    <w:rsid w:val="00A80D90"/>
    <w:rsid w:val="00A81F2A"/>
    <w:rsid w:val="00A84D7E"/>
    <w:rsid w:val="00A90DBA"/>
    <w:rsid w:val="00AA1A21"/>
    <w:rsid w:val="00AA5A33"/>
    <w:rsid w:val="00AA719B"/>
    <w:rsid w:val="00AA7309"/>
    <w:rsid w:val="00AB11E4"/>
    <w:rsid w:val="00AB1AFF"/>
    <w:rsid w:val="00AB25E8"/>
    <w:rsid w:val="00AB6587"/>
    <w:rsid w:val="00AB7A3B"/>
    <w:rsid w:val="00AC0FE6"/>
    <w:rsid w:val="00AC2DFE"/>
    <w:rsid w:val="00AD3D07"/>
    <w:rsid w:val="00AD6489"/>
    <w:rsid w:val="00AE10CA"/>
    <w:rsid w:val="00AE51D3"/>
    <w:rsid w:val="00AF08B7"/>
    <w:rsid w:val="00B0045E"/>
    <w:rsid w:val="00B00D86"/>
    <w:rsid w:val="00B02742"/>
    <w:rsid w:val="00B03644"/>
    <w:rsid w:val="00B04892"/>
    <w:rsid w:val="00B10784"/>
    <w:rsid w:val="00B12601"/>
    <w:rsid w:val="00B165E6"/>
    <w:rsid w:val="00B16FFF"/>
    <w:rsid w:val="00B22021"/>
    <w:rsid w:val="00B23203"/>
    <w:rsid w:val="00B24B70"/>
    <w:rsid w:val="00B25719"/>
    <w:rsid w:val="00B309E6"/>
    <w:rsid w:val="00B353BF"/>
    <w:rsid w:val="00B41B48"/>
    <w:rsid w:val="00B51F1D"/>
    <w:rsid w:val="00B61326"/>
    <w:rsid w:val="00B62473"/>
    <w:rsid w:val="00B641DD"/>
    <w:rsid w:val="00B653BD"/>
    <w:rsid w:val="00B7463F"/>
    <w:rsid w:val="00B81148"/>
    <w:rsid w:val="00B83138"/>
    <w:rsid w:val="00B83889"/>
    <w:rsid w:val="00B8480E"/>
    <w:rsid w:val="00BA1CDD"/>
    <w:rsid w:val="00BB0179"/>
    <w:rsid w:val="00BB5CFC"/>
    <w:rsid w:val="00BB60D4"/>
    <w:rsid w:val="00BB732E"/>
    <w:rsid w:val="00BC2944"/>
    <w:rsid w:val="00BC7A98"/>
    <w:rsid w:val="00BD3AB9"/>
    <w:rsid w:val="00BD5C85"/>
    <w:rsid w:val="00BD5E3E"/>
    <w:rsid w:val="00BE7D63"/>
    <w:rsid w:val="00BF151F"/>
    <w:rsid w:val="00BF2A2A"/>
    <w:rsid w:val="00C007FA"/>
    <w:rsid w:val="00C02E2F"/>
    <w:rsid w:val="00C0709B"/>
    <w:rsid w:val="00C140A2"/>
    <w:rsid w:val="00C14767"/>
    <w:rsid w:val="00C14F08"/>
    <w:rsid w:val="00C153A5"/>
    <w:rsid w:val="00C16770"/>
    <w:rsid w:val="00C1702D"/>
    <w:rsid w:val="00C23CEF"/>
    <w:rsid w:val="00C26680"/>
    <w:rsid w:val="00C26948"/>
    <w:rsid w:val="00C310F5"/>
    <w:rsid w:val="00C31E5C"/>
    <w:rsid w:val="00C326DC"/>
    <w:rsid w:val="00C330DB"/>
    <w:rsid w:val="00C34EF7"/>
    <w:rsid w:val="00C366FF"/>
    <w:rsid w:val="00C4426B"/>
    <w:rsid w:val="00C472CF"/>
    <w:rsid w:val="00C54159"/>
    <w:rsid w:val="00C5545A"/>
    <w:rsid w:val="00C55484"/>
    <w:rsid w:val="00C55FBD"/>
    <w:rsid w:val="00C56A3E"/>
    <w:rsid w:val="00C6295B"/>
    <w:rsid w:val="00C63C2E"/>
    <w:rsid w:val="00C6423C"/>
    <w:rsid w:val="00C65BDF"/>
    <w:rsid w:val="00C665C1"/>
    <w:rsid w:val="00C71AB8"/>
    <w:rsid w:val="00C773D4"/>
    <w:rsid w:val="00C81851"/>
    <w:rsid w:val="00C8567C"/>
    <w:rsid w:val="00C857AC"/>
    <w:rsid w:val="00C86311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B20F1"/>
    <w:rsid w:val="00CB2C26"/>
    <w:rsid w:val="00CC015D"/>
    <w:rsid w:val="00CC2859"/>
    <w:rsid w:val="00CD01B0"/>
    <w:rsid w:val="00CD4007"/>
    <w:rsid w:val="00CD47B1"/>
    <w:rsid w:val="00CD77AA"/>
    <w:rsid w:val="00CD7F0D"/>
    <w:rsid w:val="00CE0ECC"/>
    <w:rsid w:val="00CE1784"/>
    <w:rsid w:val="00CE7930"/>
    <w:rsid w:val="00CF06E0"/>
    <w:rsid w:val="00CF2B76"/>
    <w:rsid w:val="00CF2BC0"/>
    <w:rsid w:val="00CF3329"/>
    <w:rsid w:val="00CF72C6"/>
    <w:rsid w:val="00D02E5C"/>
    <w:rsid w:val="00D02EAA"/>
    <w:rsid w:val="00D04972"/>
    <w:rsid w:val="00D120C9"/>
    <w:rsid w:val="00D139CB"/>
    <w:rsid w:val="00D15374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21F2"/>
    <w:rsid w:val="00D536CC"/>
    <w:rsid w:val="00D54B11"/>
    <w:rsid w:val="00D630D0"/>
    <w:rsid w:val="00D63E1F"/>
    <w:rsid w:val="00D64F21"/>
    <w:rsid w:val="00D66C39"/>
    <w:rsid w:val="00D73257"/>
    <w:rsid w:val="00D73B3F"/>
    <w:rsid w:val="00D748CE"/>
    <w:rsid w:val="00D7685B"/>
    <w:rsid w:val="00D8243E"/>
    <w:rsid w:val="00D85162"/>
    <w:rsid w:val="00D87C29"/>
    <w:rsid w:val="00D94732"/>
    <w:rsid w:val="00D95D0E"/>
    <w:rsid w:val="00DA26D5"/>
    <w:rsid w:val="00DA2906"/>
    <w:rsid w:val="00DA2C4C"/>
    <w:rsid w:val="00DA315D"/>
    <w:rsid w:val="00DA4CC1"/>
    <w:rsid w:val="00DA68AA"/>
    <w:rsid w:val="00DA702B"/>
    <w:rsid w:val="00DB3B41"/>
    <w:rsid w:val="00DB68EE"/>
    <w:rsid w:val="00DB76B8"/>
    <w:rsid w:val="00DB7DE9"/>
    <w:rsid w:val="00DC459C"/>
    <w:rsid w:val="00DD02AA"/>
    <w:rsid w:val="00DD7F78"/>
    <w:rsid w:val="00DE10A3"/>
    <w:rsid w:val="00DE29BF"/>
    <w:rsid w:val="00DE5665"/>
    <w:rsid w:val="00DE5A5E"/>
    <w:rsid w:val="00DF233D"/>
    <w:rsid w:val="00DF3AA1"/>
    <w:rsid w:val="00DF5090"/>
    <w:rsid w:val="00DF54D9"/>
    <w:rsid w:val="00DF6A2D"/>
    <w:rsid w:val="00E016C6"/>
    <w:rsid w:val="00E018C0"/>
    <w:rsid w:val="00E05283"/>
    <w:rsid w:val="00E059B1"/>
    <w:rsid w:val="00E06F48"/>
    <w:rsid w:val="00E07962"/>
    <w:rsid w:val="00E11014"/>
    <w:rsid w:val="00E11C75"/>
    <w:rsid w:val="00E11E84"/>
    <w:rsid w:val="00E14B25"/>
    <w:rsid w:val="00E23779"/>
    <w:rsid w:val="00E27C57"/>
    <w:rsid w:val="00E338D0"/>
    <w:rsid w:val="00E34219"/>
    <w:rsid w:val="00E40417"/>
    <w:rsid w:val="00E40E8F"/>
    <w:rsid w:val="00E42912"/>
    <w:rsid w:val="00E47759"/>
    <w:rsid w:val="00E5171A"/>
    <w:rsid w:val="00E51CE7"/>
    <w:rsid w:val="00E52921"/>
    <w:rsid w:val="00E53C84"/>
    <w:rsid w:val="00E56FF6"/>
    <w:rsid w:val="00E57C25"/>
    <w:rsid w:val="00E65A2C"/>
    <w:rsid w:val="00E716CF"/>
    <w:rsid w:val="00E71E81"/>
    <w:rsid w:val="00E7518B"/>
    <w:rsid w:val="00E76E88"/>
    <w:rsid w:val="00E92A6F"/>
    <w:rsid w:val="00E9669D"/>
    <w:rsid w:val="00EA0C51"/>
    <w:rsid w:val="00EA30F8"/>
    <w:rsid w:val="00EA3B63"/>
    <w:rsid w:val="00EA40BC"/>
    <w:rsid w:val="00EA69D0"/>
    <w:rsid w:val="00EA6B5E"/>
    <w:rsid w:val="00EB0DC4"/>
    <w:rsid w:val="00EB2050"/>
    <w:rsid w:val="00EB28BD"/>
    <w:rsid w:val="00EB3447"/>
    <w:rsid w:val="00EB5424"/>
    <w:rsid w:val="00EB6D5F"/>
    <w:rsid w:val="00EC413B"/>
    <w:rsid w:val="00EC5AAF"/>
    <w:rsid w:val="00ED2794"/>
    <w:rsid w:val="00ED3742"/>
    <w:rsid w:val="00ED5A69"/>
    <w:rsid w:val="00ED6295"/>
    <w:rsid w:val="00ED7B46"/>
    <w:rsid w:val="00EE19B7"/>
    <w:rsid w:val="00EE4A09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49A8"/>
    <w:rsid w:val="00F322AC"/>
    <w:rsid w:val="00F3239D"/>
    <w:rsid w:val="00F415CA"/>
    <w:rsid w:val="00F436AF"/>
    <w:rsid w:val="00F46940"/>
    <w:rsid w:val="00F46AC3"/>
    <w:rsid w:val="00F472E9"/>
    <w:rsid w:val="00F508D9"/>
    <w:rsid w:val="00F63B5B"/>
    <w:rsid w:val="00F66E75"/>
    <w:rsid w:val="00F70125"/>
    <w:rsid w:val="00F70436"/>
    <w:rsid w:val="00F71A9F"/>
    <w:rsid w:val="00F7671A"/>
    <w:rsid w:val="00F76A47"/>
    <w:rsid w:val="00F818AE"/>
    <w:rsid w:val="00F84CB8"/>
    <w:rsid w:val="00F85743"/>
    <w:rsid w:val="00F90188"/>
    <w:rsid w:val="00F9180E"/>
    <w:rsid w:val="00F951C6"/>
    <w:rsid w:val="00F97AE2"/>
    <w:rsid w:val="00FA016C"/>
    <w:rsid w:val="00FA095C"/>
    <w:rsid w:val="00FA6A65"/>
    <w:rsid w:val="00FB04D6"/>
    <w:rsid w:val="00FB0838"/>
    <w:rsid w:val="00FC3746"/>
    <w:rsid w:val="00FC3B30"/>
    <w:rsid w:val="00FC4787"/>
    <w:rsid w:val="00FC63CB"/>
    <w:rsid w:val="00FD2634"/>
    <w:rsid w:val="00FD6E6B"/>
    <w:rsid w:val="00FE09C4"/>
    <w:rsid w:val="00FE09DF"/>
    <w:rsid w:val="00FE500B"/>
    <w:rsid w:val="00FE6007"/>
    <w:rsid w:val="00FF0C71"/>
    <w:rsid w:val="00FF3003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1mm,.1mm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3D"/>
    <w:pPr>
      <w:ind w:left="284"/>
    </w:pPr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qFormat/>
    <w:rsid w:val="00550D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8B0643"/>
    <w:pPr>
      <w:keepNext/>
      <w:numPr>
        <w:ilvl w:val="1"/>
        <w:numId w:val="11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550DF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0D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0D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0DF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50DF6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50DF6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50DF6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3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239D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ED5A69"/>
    <w:pPr>
      <w:ind w:left="-227"/>
    </w:pPr>
  </w:style>
  <w:style w:type="paragraph" w:styleId="BalloonText">
    <w:name w:val="Balloon Text"/>
    <w:basedOn w:val="Normal"/>
    <w:semiHidden/>
    <w:rsid w:val="002952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0188"/>
  </w:style>
  <w:style w:type="table" w:styleId="TableGrid">
    <w:name w:val="Table Grid"/>
    <w:basedOn w:val="TableNormal"/>
    <w:rsid w:val="00550DF6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"/>
    <w:rsid w:val="005C20BE"/>
    <w:pPr>
      <w:spacing w:after="160" w:line="240" w:lineRule="exact"/>
    </w:pPr>
    <w:rPr>
      <w:rFonts w:ascii="Helvetica" w:hAnsi="Helvetica"/>
      <w:lang w:val="en-US"/>
    </w:rPr>
  </w:style>
  <w:style w:type="character" w:styleId="Hyperlink">
    <w:name w:val="Hyperlink"/>
    <w:basedOn w:val="DefaultParagraphFont"/>
    <w:rsid w:val="0019322C"/>
    <w:rPr>
      <w:color w:val="0000FF"/>
      <w:u w:val="single"/>
    </w:rPr>
  </w:style>
  <w:style w:type="character" w:customStyle="1" w:styleId="StyleStyleBoldNotBold">
    <w:name w:val="Style Style Bold + Not Bold"/>
    <w:basedOn w:val="DefaultParagraphFont"/>
    <w:rsid w:val="00D85162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37590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DefaultParagraphFont"/>
    <w:rsid w:val="008B0643"/>
    <w:rPr>
      <w:rFonts w:ascii="Arial" w:hAnsi="Arial" w:hint="default"/>
      <w:lang w:val="de-CH"/>
    </w:rPr>
  </w:style>
  <w:style w:type="numbering" w:styleId="111111">
    <w:name w:val="Outline List 2"/>
    <w:basedOn w:val="NoList"/>
    <w:rsid w:val="00550DF6"/>
    <w:pPr>
      <w:numPr>
        <w:numId w:val="12"/>
      </w:numPr>
    </w:pPr>
  </w:style>
  <w:style w:type="numbering" w:styleId="1ai">
    <w:name w:val="Outline List 1"/>
    <w:basedOn w:val="NoList"/>
    <w:rsid w:val="00550DF6"/>
    <w:pPr>
      <w:numPr>
        <w:numId w:val="13"/>
      </w:numPr>
    </w:pPr>
  </w:style>
  <w:style w:type="numbering" w:styleId="ArticleSection">
    <w:name w:val="Outline List 3"/>
    <w:basedOn w:val="NoList"/>
    <w:rsid w:val="00550DF6"/>
    <w:pPr>
      <w:numPr>
        <w:numId w:val="14"/>
      </w:numPr>
    </w:pPr>
  </w:style>
  <w:style w:type="paragraph" w:styleId="List">
    <w:name w:val="List"/>
    <w:basedOn w:val="Normal"/>
    <w:rsid w:val="00550DF6"/>
    <w:pPr>
      <w:ind w:left="568" w:hanging="284"/>
    </w:pPr>
  </w:style>
  <w:style w:type="paragraph" w:styleId="ListBullet">
    <w:name w:val="List Bullet"/>
    <w:basedOn w:val="Normal"/>
    <w:autoRedefine/>
    <w:rsid w:val="00550DF6"/>
    <w:pPr>
      <w:numPr>
        <w:numId w:val="1"/>
      </w:numPr>
      <w:ind w:left="641" w:hanging="357"/>
    </w:pPr>
  </w:style>
  <w:style w:type="paragraph" w:styleId="ListContinue">
    <w:name w:val="List Continue"/>
    <w:basedOn w:val="Normal"/>
    <w:rsid w:val="00550DF6"/>
    <w:pPr>
      <w:spacing w:after="120"/>
    </w:pPr>
  </w:style>
  <w:style w:type="paragraph" w:styleId="ListNumber">
    <w:name w:val="List Number"/>
    <w:basedOn w:val="Normal"/>
    <w:rsid w:val="00550DF6"/>
    <w:pPr>
      <w:numPr>
        <w:numId w:val="6"/>
      </w:numPr>
      <w:ind w:left="641" w:hanging="357"/>
    </w:pPr>
  </w:style>
  <w:style w:type="paragraph" w:styleId="MessageHeader">
    <w:name w:val="Message Header"/>
    <w:basedOn w:val="Normal"/>
    <w:rsid w:val="0055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table" w:styleId="Table3Deffects1">
    <w:name w:val="Table 3D effects 1"/>
    <w:basedOn w:val="TableNormal"/>
    <w:rsid w:val="00550DF6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0DF6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0DF6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0DF6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0DF6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0DF6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0DF6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0DF6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0DF6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0DF6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0DF6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50DF6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0DF6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0DF6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0DF6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0DF6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0DF6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50DF6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0DF6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0DF6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0DF6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0DF6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0DF6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6396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66396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6396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D13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47B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E5CD0"/>
    <w:rPr>
      <w:rFonts w:ascii="Arial" w:hAnsi="Arial" w:cs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3D"/>
    <w:pPr>
      <w:ind w:left="284"/>
    </w:pPr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qFormat/>
    <w:rsid w:val="00550D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8B0643"/>
    <w:pPr>
      <w:keepNext/>
      <w:numPr>
        <w:ilvl w:val="1"/>
        <w:numId w:val="11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550DF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0D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0D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0DF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50DF6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50DF6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50DF6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3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239D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ED5A69"/>
    <w:pPr>
      <w:ind w:left="-227"/>
    </w:pPr>
  </w:style>
  <w:style w:type="paragraph" w:styleId="BalloonText">
    <w:name w:val="Balloon Text"/>
    <w:basedOn w:val="Normal"/>
    <w:semiHidden/>
    <w:rsid w:val="002952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0188"/>
  </w:style>
  <w:style w:type="table" w:styleId="TableGrid">
    <w:name w:val="Table Grid"/>
    <w:basedOn w:val="TableNormal"/>
    <w:rsid w:val="00550DF6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"/>
    <w:rsid w:val="005C20BE"/>
    <w:pPr>
      <w:spacing w:after="160" w:line="240" w:lineRule="exact"/>
    </w:pPr>
    <w:rPr>
      <w:rFonts w:ascii="Helvetica" w:hAnsi="Helvetica"/>
      <w:lang w:val="en-US"/>
    </w:rPr>
  </w:style>
  <w:style w:type="character" w:styleId="Hyperlink">
    <w:name w:val="Hyperlink"/>
    <w:basedOn w:val="DefaultParagraphFont"/>
    <w:rsid w:val="0019322C"/>
    <w:rPr>
      <w:color w:val="0000FF"/>
      <w:u w:val="single"/>
    </w:rPr>
  </w:style>
  <w:style w:type="character" w:customStyle="1" w:styleId="StyleStyleBoldNotBold">
    <w:name w:val="Style Style Bold + Not Bold"/>
    <w:basedOn w:val="DefaultParagraphFont"/>
    <w:rsid w:val="00D85162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37590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DefaultParagraphFont"/>
    <w:rsid w:val="008B0643"/>
    <w:rPr>
      <w:rFonts w:ascii="Arial" w:hAnsi="Arial" w:hint="default"/>
      <w:lang w:val="de-CH"/>
    </w:rPr>
  </w:style>
  <w:style w:type="numbering" w:styleId="111111">
    <w:name w:val="Outline List 2"/>
    <w:basedOn w:val="NoList"/>
    <w:rsid w:val="00550DF6"/>
    <w:pPr>
      <w:numPr>
        <w:numId w:val="12"/>
      </w:numPr>
    </w:pPr>
  </w:style>
  <w:style w:type="numbering" w:styleId="1ai">
    <w:name w:val="Outline List 1"/>
    <w:basedOn w:val="NoList"/>
    <w:rsid w:val="00550DF6"/>
    <w:pPr>
      <w:numPr>
        <w:numId w:val="13"/>
      </w:numPr>
    </w:pPr>
  </w:style>
  <w:style w:type="numbering" w:styleId="ArticleSection">
    <w:name w:val="Outline List 3"/>
    <w:basedOn w:val="NoList"/>
    <w:rsid w:val="00550DF6"/>
    <w:pPr>
      <w:numPr>
        <w:numId w:val="14"/>
      </w:numPr>
    </w:pPr>
  </w:style>
  <w:style w:type="paragraph" w:styleId="List">
    <w:name w:val="List"/>
    <w:basedOn w:val="Normal"/>
    <w:rsid w:val="00550DF6"/>
    <w:pPr>
      <w:ind w:left="568" w:hanging="284"/>
    </w:pPr>
  </w:style>
  <w:style w:type="paragraph" w:styleId="ListBullet">
    <w:name w:val="List Bullet"/>
    <w:basedOn w:val="Normal"/>
    <w:autoRedefine/>
    <w:rsid w:val="00550DF6"/>
    <w:pPr>
      <w:numPr>
        <w:numId w:val="1"/>
      </w:numPr>
      <w:ind w:left="641" w:hanging="357"/>
    </w:pPr>
  </w:style>
  <w:style w:type="paragraph" w:styleId="ListContinue">
    <w:name w:val="List Continue"/>
    <w:basedOn w:val="Normal"/>
    <w:rsid w:val="00550DF6"/>
    <w:pPr>
      <w:spacing w:after="120"/>
    </w:pPr>
  </w:style>
  <w:style w:type="paragraph" w:styleId="ListNumber">
    <w:name w:val="List Number"/>
    <w:basedOn w:val="Normal"/>
    <w:rsid w:val="00550DF6"/>
    <w:pPr>
      <w:numPr>
        <w:numId w:val="6"/>
      </w:numPr>
      <w:ind w:left="641" w:hanging="357"/>
    </w:pPr>
  </w:style>
  <w:style w:type="paragraph" w:styleId="MessageHeader">
    <w:name w:val="Message Header"/>
    <w:basedOn w:val="Normal"/>
    <w:rsid w:val="0055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table" w:styleId="Table3Deffects1">
    <w:name w:val="Table 3D effects 1"/>
    <w:basedOn w:val="TableNormal"/>
    <w:rsid w:val="00550DF6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0DF6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0DF6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0DF6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0DF6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0DF6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0DF6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0DF6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0DF6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0DF6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0DF6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50DF6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0DF6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0DF6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0DF6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0DF6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0DF6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0DF6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0DF6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50DF6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50DF6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0DF6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0DF6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0DF6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0DF6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0DF6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0DF6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0DF6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6396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66396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6396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D13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47B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E5CD0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.vertretung@eda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fi.admin.ch/themen/01366/01380/02175/02367/index.html?lang=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tterF70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LetterF702.dotx</Template>
  <TotalTime>9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LetterF702.dot XP</vt:lpstr>
    </vt:vector>
  </TitlesOfParts>
  <Company>Informatik Ausland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LetterF702.dot XP</dc:title>
  <dc:subject>XP/NT</dc:subject>
  <dc:creator>Wyss Franz Martina</dc:creator>
  <dc:description>LetterF702.dot clixEDA fähig</dc:description>
  <cp:lastModifiedBy>Monika Huber</cp:lastModifiedBy>
  <cp:revision>7</cp:revision>
  <cp:lastPrinted>2006-08-21T15:16:00Z</cp:lastPrinted>
  <dcterms:created xsi:type="dcterms:W3CDTF">2014-07-07T08:35:00Z</dcterms:created>
  <dcterms:modified xsi:type="dcterms:W3CDTF">2014-08-04T02:55:00Z</dcterms:modified>
</cp:coreProperties>
</file>